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20" w:rsidRDefault="00053920" w:rsidP="00053920">
      <w:pPr>
        <w:shd w:val="clear" w:color="auto" w:fill="FFFFFF"/>
        <w:spacing w:after="0" w:line="240" w:lineRule="auto"/>
        <w:ind w:left="3540" w:firstLine="708"/>
        <w:outlineLvl w:val="1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Pr="00D60964">
        <w:rPr>
          <w:rFonts w:ascii="Times New Roman" w:eastAsia="Times New Roman" w:hAnsi="Times New Roman"/>
          <w:bCs/>
          <w:sz w:val="16"/>
          <w:szCs w:val="16"/>
          <w:lang w:eastAsia="pl-PL"/>
        </w:rPr>
        <w:t>Załącznik nr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="00CD1944">
        <w:rPr>
          <w:rFonts w:ascii="Times New Roman" w:eastAsia="Times New Roman" w:hAnsi="Times New Roman"/>
          <w:bCs/>
          <w:sz w:val="16"/>
          <w:szCs w:val="16"/>
          <w:lang w:eastAsia="pl-PL"/>
        </w:rPr>
        <w:t>2</w:t>
      </w:r>
      <w:r w:rsidRPr="00D60964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do zarządzenia </w:t>
      </w:r>
    </w:p>
    <w:p w:rsidR="00053920" w:rsidRDefault="00053920" w:rsidP="00053920">
      <w:pPr>
        <w:shd w:val="clear" w:color="auto" w:fill="FFFFFF"/>
        <w:spacing w:after="0" w:line="240" w:lineRule="auto"/>
        <w:ind w:left="3540" w:firstLine="708"/>
        <w:outlineLvl w:val="1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D60964">
        <w:rPr>
          <w:rFonts w:ascii="Times New Roman" w:eastAsia="Times New Roman" w:hAnsi="Times New Roman"/>
          <w:bCs/>
          <w:sz w:val="16"/>
          <w:szCs w:val="16"/>
          <w:lang w:eastAsia="pl-PL"/>
        </w:rPr>
        <w:t>Wójta Gminy Iłów nr</w:t>
      </w:r>
      <w:r w:rsidR="00DD1610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Pr="00D60964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="00DD1610">
        <w:rPr>
          <w:rFonts w:ascii="Times New Roman" w:eastAsia="Times New Roman" w:hAnsi="Times New Roman"/>
          <w:bCs/>
          <w:sz w:val="16"/>
          <w:szCs w:val="16"/>
          <w:lang w:eastAsia="pl-PL"/>
        </w:rPr>
        <w:t>3</w:t>
      </w:r>
      <w:r w:rsidR="00EE17FD">
        <w:rPr>
          <w:rFonts w:ascii="Times New Roman" w:eastAsia="Times New Roman" w:hAnsi="Times New Roman"/>
          <w:bCs/>
          <w:sz w:val="16"/>
          <w:szCs w:val="16"/>
          <w:lang w:eastAsia="pl-PL"/>
        </w:rPr>
        <w:t>7</w:t>
      </w:r>
      <w:r w:rsidR="00DD1610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Pr="00D60964">
        <w:rPr>
          <w:rFonts w:ascii="Times New Roman" w:eastAsia="Times New Roman" w:hAnsi="Times New Roman"/>
          <w:bCs/>
          <w:sz w:val="16"/>
          <w:szCs w:val="16"/>
          <w:lang w:eastAsia="pl-PL"/>
        </w:rPr>
        <w:t>/202</w:t>
      </w:r>
      <w:r w:rsidR="00AD6F36">
        <w:rPr>
          <w:rFonts w:ascii="Times New Roman" w:eastAsia="Times New Roman" w:hAnsi="Times New Roman"/>
          <w:bCs/>
          <w:sz w:val="16"/>
          <w:szCs w:val="16"/>
          <w:lang w:eastAsia="pl-PL"/>
        </w:rPr>
        <w:t>2</w:t>
      </w:r>
      <w:r w:rsidRPr="00D60964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</w:p>
    <w:p w:rsidR="00053920" w:rsidRPr="00D60964" w:rsidRDefault="00053920" w:rsidP="00053920">
      <w:pPr>
        <w:shd w:val="clear" w:color="auto" w:fill="FFFFFF"/>
        <w:spacing w:after="0" w:line="240" w:lineRule="auto"/>
        <w:ind w:left="3540" w:firstLine="708"/>
        <w:outlineLvl w:val="1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60964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z dnia  </w:t>
      </w:r>
      <w:r w:rsidR="00884E66">
        <w:rPr>
          <w:rFonts w:ascii="Times New Roman" w:eastAsia="Times New Roman" w:hAnsi="Times New Roman"/>
          <w:bCs/>
          <w:sz w:val="16"/>
          <w:szCs w:val="16"/>
          <w:lang w:eastAsia="pl-PL"/>
        </w:rPr>
        <w:t>0</w:t>
      </w:r>
      <w:r w:rsidR="00EE17FD">
        <w:rPr>
          <w:rFonts w:ascii="Times New Roman" w:eastAsia="Times New Roman" w:hAnsi="Times New Roman"/>
          <w:bCs/>
          <w:sz w:val="16"/>
          <w:szCs w:val="16"/>
          <w:lang w:eastAsia="pl-PL"/>
        </w:rPr>
        <w:t>4</w:t>
      </w:r>
      <w:r w:rsidR="00884E66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="00EE17FD">
        <w:rPr>
          <w:rFonts w:ascii="Times New Roman" w:eastAsia="Times New Roman" w:hAnsi="Times New Roman"/>
          <w:bCs/>
          <w:sz w:val="16"/>
          <w:szCs w:val="16"/>
          <w:lang w:eastAsia="pl-PL"/>
        </w:rPr>
        <w:t>maja</w:t>
      </w:r>
      <w:r w:rsidRPr="00D60964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202</w:t>
      </w:r>
      <w:r w:rsidR="00AD6F36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2 </w:t>
      </w:r>
      <w:r w:rsidRPr="00D60964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r. </w:t>
      </w:r>
    </w:p>
    <w:p w:rsidR="005463F1" w:rsidRDefault="00D33F01" w:rsidP="00D3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="00AD6F36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329B9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41BC" w:rsidRPr="00352DC8">
        <w:rPr>
          <w:rFonts w:ascii="Times New Roman" w:hAnsi="Times New Roman"/>
          <w:b/>
          <w:bCs/>
          <w:sz w:val="24"/>
          <w:szCs w:val="24"/>
        </w:rPr>
        <w:t>REGULAMIN</w:t>
      </w:r>
      <w:r w:rsidR="00F9308D">
        <w:rPr>
          <w:rFonts w:ascii="Times New Roman" w:hAnsi="Times New Roman"/>
          <w:b/>
          <w:bCs/>
          <w:sz w:val="24"/>
          <w:szCs w:val="24"/>
        </w:rPr>
        <w:t xml:space="preserve"> DRUGIEGO</w:t>
      </w:r>
      <w:r w:rsidR="00CD1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6F36">
        <w:rPr>
          <w:rFonts w:ascii="Times New Roman" w:hAnsi="Times New Roman"/>
          <w:b/>
          <w:bCs/>
          <w:sz w:val="24"/>
          <w:szCs w:val="24"/>
        </w:rPr>
        <w:t>PISEMNEGO</w:t>
      </w:r>
      <w:r w:rsidR="0032253F" w:rsidRPr="00352D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5285">
        <w:rPr>
          <w:rFonts w:ascii="Times New Roman" w:hAnsi="Times New Roman"/>
          <w:b/>
          <w:bCs/>
          <w:sz w:val="24"/>
          <w:szCs w:val="24"/>
        </w:rPr>
        <w:t>PRZETARGU</w:t>
      </w:r>
      <w:r w:rsidR="0032253F" w:rsidRPr="00352DC8">
        <w:rPr>
          <w:rFonts w:ascii="Times New Roman" w:hAnsi="Times New Roman"/>
          <w:b/>
          <w:bCs/>
          <w:sz w:val="24"/>
          <w:szCs w:val="24"/>
        </w:rPr>
        <w:t xml:space="preserve"> NA SPRZEDAŻ </w:t>
      </w:r>
      <w:r w:rsidR="005463F1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5463F1" w:rsidRDefault="005463F1" w:rsidP="007E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CD1944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AD6F3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A9754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06547F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D6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1982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A97543">
        <w:rPr>
          <w:rFonts w:ascii="Times New Roman" w:hAnsi="Times New Roman"/>
          <w:b/>
          <w:bCs/>
          <w:sz w:val="24"/>
          <w:szCs w:val="24"/>
        </w:rPr>
        <w:t>SIECI TELEINFORMATYCZNEJ</w:t>
      </w:r>
      <w:r w:rsidR="00AD6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7543">
        <w:rPr>
          <w:rFonts w:ascii="Times New Roman" w:hAnsi="Times New Roman"/>
          <w:b/>
          <w:bCs/>
          <w:sz w:val="24"/>
          <w:szCs w:val="24"/>
        </w:rPr>
        <w:t xml:space="preserve"> STANOWIĄCEJ</w:t>
      </w:r>
      <w:r w:rsidR="000C7478">
        <w:rPr>
          <w:rFonts w:ascii="Times New Roman" w:hAnsi="Times New Roman"/>
          <w:b/>
          <w:bCs/>
          <w:sz w:val="24"/>
          <w:szCs w:val="24"/>
        </w:rPr>
        <w:t xml:space="preserve"> WŁASNOŚĆ</w:t>
      </w:r>
      <w:r>
        <w:rPr>
          <w:rFonts w:ascii="Times New Roman" w:hAnsi="Times New Roman"/>
          <w:b/>
          <w:bCs/>
          <w:sz w:val="24"/>
          <w:szCs w:val="24"/>
        </w:rPr>
        <w:t xml:space="preserve"> GMINY </w:t>
      </w:r>
      <w:r w:rsidR="0032253F" w:rsidRPr="00352DC8">
        <w:rPr>
          <w:rFonts w:ascii="Times New Roman" w:hAnsi="Times New Roman"/>
          <w:b/>
          <w:bCs/>
          <w:sz w:val="24"/>
          <w:szCs w:val="24"/>
        </w:rPr>
        <w:t>IŁÓW</w:t>
      </w:r>
    </w:p>
    <w:p w:rsidR="005141BC" w:rsidRPr="00352DC8" w:rsidRDefault="005463F1" w:rsidP="007E72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32253F" w:rsidRPr="00352DC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0C747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E729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  <w:r w:rsidR="0032253F" w:rsidRPr="00352DC8">
        <w:rPr>
          <w:rFonts w:ascii="Times New Roman" w:hAnsi="Times New Roman"/>
          <w:sz w:val="24"/>
          <w:szCs w:val="24"/>
        </w:rPr>
        <w:t>§</w:t>
      </w:r>
      <w:r w:rsidR="005141BC" w:rsidRPr="00352DC8">
        <w:rPr>
          <w:rFonts w:ascii="Times New Roman" w:hAnsi="Times New Roman"/>
          <w:sz w:val="24"/>
          <w:szCs w:val="24"/>
        </w:rPr>
        <w:t>1</w:t>
      </w:r>
      <w:r w:rsidR="0032253F" w:rsidRPr="00352DC8">
        <w:rPr>
          <w:rFonts w:ascii="Times New Roman" w:hAnsi="Times New Roman"/>
          <w:sz w:val="24"/>
          <w:szCs w:val="24"/>
        </w:rPr>
        <w:t>.</w:t>
      </w:r>
    </w:p>
    <w:p w:rsidR="0032253F" w:rsidRPr="0006547F" w:rsidRDefault="0032253F" w:rsidP="00C121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5771">
        <w:rPr>
          <w:rFonts w:ascii="Times New Roman" w:hAnsi="Times New Roman"/>
          <w:sz w:val="24"/>
          <w:szCs w:val="24"/>
        </w:rPr>
        <w:t>1.</w:t>
      </w:r>
      <w:r w:rsidR="005141BC" w:rsidRPr="0062202F">
        <w:rPr>
          <w:rFonts w:ascii="Times New Roman" w:hAnsi="Times New Roman"/>
          <w:sz w:val="24"/>
          <w:szCs w:val="24"/>
        </w:rPr>
        <w:t xml:space="preserve">Przetarg </w:t>
      </w:r>
      <w:r w:rsidR="00425771">
        <w:rPr>
          <w:rFonts w:ascii="Times New Roman" w:hAnsi="Times New Roman"/>
          <w:sz w:val="24"/>
          <w:szCs w:val="24"/>
        </w:rPr>
        <w:t>odbywania się w formie pisemnej na zasadach określonych w niniejszym regulaminie stanowiącym załącznik</w:t>
      </w:r>
      <w:r w:rsidR="00EB6EFE">
        <w:rPr>
          <w:rFonts w:ascii="Times New Roman" w:hAnsi="Times New Roman"/>
          <w:sz w:val="24"/>
          <w:szCs w:val="24"/>
        </w:rPr>
        <w:t xml:space="preserve"> nr 2</w:t>
      </w:r>
      <w:r w:rsidR="0062202F" w:rsidRPr="0062202F">
        <w:rPr>
          <w:rFonts w:ascii="Times New Roman" w:hAnsi="Times New Roman"/>
          <w:sz w:val="24"/>
          <w:szCs w:val="24"/>
        </w:rPr>
        <w:t xml:space="preserve"> </w:t>
      </w:r>
      <w:r w:rsidR="00425771">
        <w:rPr>
          <w:rFonts w:ascii="Times New Roman" w:hAnsi="Times New Roman"/>
          <w:sz w:val="24"/>
          <w:szCs w:val="24"/>
        </w:rPr>
        <w:t xml:space="preserve">do </w:t>
      </w:r>
      <w:r w:rsidRPr="0062202F">
        <w:rPr>
          <w:rFonts w:ascii="Times New Roman" w:hAnsi="Times New Roman"/>
          <w:sz w:val="24"/>
          <w:szCs w:val="24"/>
        </w:rPr>
        <w:t>zarządzeni</w:t>
      </w:r>
      <w:r w:rsidR="00425771">
        <w:rPr>
          <w:rFonts w:ascii="Times New Roman" w:hAnsi="Times New Roman"/>
          <w:sz w:val="24"/>
          <w:szCs w:val="24"/>
        </w:rPr>
        <w:t>a</w:t>
      </w:r>
      <w:r w:rsidRPr="0062202F">
        <w:rPr>
          <w:rFonts w:ascii="Times New Roman" w:hAnsi="Times New Roman"/>
          <w:sz w:val="24"/>
          <w:szCs w:val="24"/>
        </w:rPr>
        <w:t xml:space="preserve"> nr </w:t>
      </w:r>
      <w:r w:rsidR="00DD1610">
        <w:rPr>
          <w:rFonts w:ascii="Times New Roman" w:hAnsi="Times New Roman"/>
          <w:sz w:val="24"/>
          <w:szCs w:val="24"/>
        </w:rPr>
        <w:t>3</w:t>
      </w:r>
      <w:r w:rsidR="00EE17FD">
        <w:rPr>
          <w:rFonts w:ascii="Times New Roman" w:hAnsi="Times New Roman"/>
          <w:sz w:val="24"/>
          <w:szCs w:val="24"/>
        </w:rPr>
        <w:t>7</w:t>
      </w:r>
      <w:r w:rsidRPr="0062202F">
        <w:rPr>
          <w:rFonts w:ascii="Times New Roman" w:hAnsi="Times New Roman"/>
          <w:sz w:val="24"/>
          <w:szCs w:val="24"/>
        </w:rPr>
        <w:t>/20</w:t>
      </w:r>
      <w:r w:rsidR="00053920" w:rsidRPr="0062202F">
        <w:rPr>
          <w:rFonts w:ascii="Times New Roman" w:hAnsi="Times New Roman"/>
          <w:sz w:val="24"/>
          <w:szCs w:val="24"/>
        </w:rPr>
        <w:t>2</w:t>
      </w:r>
      <w:r w:rsidR="00AD6F36" w:rsidRPr="0062202F">
        <w:rPr>
          <w:rFonts w:ascii="Times New Roman" w:hAnsi="Times New Roman"/>
          <w:sz w:val="24"/>
          <w:szCs w:val="24"/>
        </w:rPr>
        <w:t>2</w:t>
      </w:r>
      <w:r w:rsidR="00CA5135" w:rsidRPr="0062202F">
        <w:rPr>
          <w:rFonts w:ascii="Times New Roman" w:hAnsi="Times New Roman"/>
          <w:sz w:val="24"/>
          <w:szCs w:val="24"/>
        </w:rPr>
        <w:t xml:space="preserve"> Wójta Gminy Iłów z </w:t>
      </w:r>
      <w:r w:rsidRPr="0062202F">
        <w:rPr>
          <w:rFonts w:ascii="Times New Roman" w:hAnsi="Times New Roman"/>
          <w:sz w:val="24"/>
          <w:szCs w:val="24"/>
        </w:rPr>
        <w:t>dnia</w:t>
      </w:r>
      <w:r w:rsidR="0062202F" w:rsidRPr="0062202F">
        <w:rPr>
          <w:rFonts w:ascii="Times New Roman" w:hAnsi="Times New Roman"/>
          <w:sz w:val="24"/>
          <w:szCs w:val="24"/>
        </w:rPr>
        <w:t xml:space="preserve"> </w:t>
      </w:r>
      <w:r w:rsidR="009E3920">
        <w:rPr>
          <w:rFonts w:ascii="Times New Roman" w:hAnsi="Times New Roman"/>
          <w:sz w:val="24"/>
          <w:szCs w:val="24"/>
        </w:rPr>
        <w:t xml:space="preserve"> 0</w:t>
      </w:r>
      <w:r w:rsidR="00726DFD">
        <w:rPr>
          <w:rFonts w:ascii="Times New Roman" w:hAnsi="Times New Roman"/>
          <w:sz w:val="24"/>
          <w:szCs w:val="24"/>
        </w:rPr>
        <w:t>4</w:t>
      </w:r>
      <w:r w:rsidR="00744A7B" w:rsidRPr="0062202F">
        <w:rPr>
          <w:rFonts w:ascii="Times New Roman" w:hAnsi="Times New Roman"/>
          <w:sz w:val="24"/>
          <w:szCs w:val="24"/>
        </w:rPr>
        <w:t xml:space="preserve"> </w:t>
      </w:r>
      <w:r w:rsidR="00EE17FD">
        <w:rPr>
          <w:rFonts w:ascii="Times New Roman" w:hAnsi="Times New Roman"/>
          <w:sz w:val="24"/>
          <w:szCs w:val="24"/>
        </w:rPr>
        <w:t>maja</w:t>
      </w:r>
      <w:r w:rsidR="0062202F" w:rsidRPr="0062202F">
        <w:rPr>
          <w:rFonts w:ascii="Times New Roman" w:hAnsi="Times New Roman"/>
          <w:sz w:val="24"/>
          <w:szCs w:val="24"/>
        </w:rPr>
        <w:t xml:space="preserve"> </w:t>
      </w:r>
      <w:r w:rsidR="005463F1" w:rsidRPr="0062202F">
        <w:rPr>
          <w:rFonts w:ascii="Times New Roman" w:hAnsi="Times New Roman"/>
          <w:sz w:val="24"/>
          <w:szCs w:val="24"/>
        </w:rPr>
        <w:t>20</w:t>
      </w:r>
      <w:r w:rsidR="00053920" w:rsidRPr="0062202F">
        <w:rPr>
          <w:rFonts w:ascii="Times New Roman" w:hAnsi="Times New Roman"/>
          <w:sz w:val="24"/>
          <w:szCs w:val="24"/>
        </w:rPr>
        <w:t>2</w:t>
      </w:r>
      <w:r w:rsidR="0062202F" w:rsidRPr="0062202F">
        <w:rPr>
          <w:rFonts w:ascii="Times New Roman" w:hAnsi="Times New Roman"/>
          <w:sz w:val="24"/>
          <w:szCs w:val="24"/>
        </w:rPr>
        <w:t>2</w:t>
      </w:r>
      <w:r w:rsidR="00EE17FD">
        <w:rPr>
          <w:rFonts w:ascii="Times New Roman" w:hAnsi="Times New Roman"/>
          <w:sz w:val="24"/>
          <w:szCs w:val="24"/>
        </w:rPr>
        <w:t xml:space="preserve"> </w:t>
      </w:r>
      <w:r w:rsidR="005463F1" w:rsidRPr="0062202F">
        <w:rPr>
          <w:rFonts w:ascii="Times New Roman" w:hAnsi="Times New Roman"/>
          <w:sz w:val="24"/>
          <w:szCs w:val="24"/>
        </w:rPr>
        <w:t>r.</w:t>
      </w:r>
      <w:r w:rsidRPr="0062202F">
        <w:rPr>
          <w:rFonts w:ascii="Times New Roman" w:hAnsi="Times New Roman"/>
          <w:sz w:val="24"/>
          <w:szCs w:val="24"/>
        </w:rPr>
        <w:t xml:space="preserve"> </w:t>
      </w:r>
      <w:r w:rsidR="00C121E2" w:rsidRPr="00C121E2">
        <w:rPr>
          <w:rFonts w:ascii="Times New Roman" w:eastAsiaTheme="minorHAnsi" w:hAnsi="Times New Roman"/>
          <w:sz w:val="24"/>
          <w:szCs w:val="24"/>
        </w:rPr>
        <w:t>w sprawie ogłoszenia drugiego pisemnego przetargu na sprzedaż sieci                        teleinformatycznej  stanowiącej własność gminy Iłów</w:t>
      </w:r>
      <w:r w:rsidR="0006547F" w:rsidRPr="00C121E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21E2">
        <w:rPr>
          <w:rFonts w:ascii="Times New Roman" w:hAnsi="Times New Roman"/>
          <w:sz w:val="24"/>
          <w:szCs w:val="24"/>
        </w:rPr>
        <w:t>t</w:t>
      </w:r>
      <w:r w:rsidRPr="0006547F">
        <w:rPr>
          <w:rFonts w:ascii="Times New Roman" w:hAnsi="Times New Roman"/>
          <w:sz w:val="24"/>
          <w:szCs w:val="24"/>
        </w:rPr>
        <w:t xml:space="preserve">j. w </w:t>
      </w:r>
      <w:r w:rsidR="005463F1" w:rsidRPr="0006547F">
        <w:rPr>
          <w:rFonts w:ascii="Times New Roman" w:hAnsi="Times New Roman"/>
          <w:sz w:val="24"/>
          <w:szCs w:val="24"/>
        </w:rPr>
        <w:t xml:space="preserve">dniu </w:t>
      </w:r>
      <w:r w:rsidR="00EE17FD">
        <w:rPr>
          <w:rFonts w:ascii="Times New Roman" w:hAnsi="Times New Roman"/>
          <w:sz w:val="24"/>
          <w:szCs w:val="24"/>
        </w:rPr>
        <w:t>16</w:t>
      </w:r>
      <w:r w:rsidR="0006547F">
        <w:rPr>
          <w:rFonts w:ascii="Times New Roman" w:hAnsi="Times New Roman"/>
          <w:sz w:val="24"/>
          <w:szCs w:val="24"/>
        </w:rPr>
        <w:t xml:space="preserve"> </w:t>
      </w:r>
      <w:r w:rsidR="00EE17FD">
        <w:rPr>
          <w:rFonts w:ascii="Times New Roman" w:hAnsi="Times New Roman"/>
          <w:sz w:val="24"/>
          <w:szCs w:val="24"/>
        </w:rPr>
        <w:t>maja</w:t>
      </w:r>
      <w:r w:rsidR="0006547F">
        <w:rPr>
          <w:rFonts w:ascii="Times New Roman" w:hAnsi="Times New Roman"/>
          <w:sz w:val="24"/>
          <w:szCs w:val="24"/>
        </w:rPr>
        <w:t xml:space="preserve"> 2022 r.</w:t>
      </w:r>
      <w:r w:rsidR="000573BA" w:rsidRPr="0006547F">
        <w:rPr>
          <w:rFonts w:ascii="Times New Roman" w:hAnsi="Times New Roman"/>
          <w:sz w:val="24"/>
          <w:szCs w:val="24"/>
        </w:rPr>
        <w:t xml:space="preserve">, godz. 10:00 </w:t>
      </w:r>
      <w:r w:rsidR="006B4055" w:rsidRPr="0006547F">
        <w:rPr>
          <w:rFonts w:ascii="Times New Roman" w:hAnsi="Times New Roman"/>
          <w:sz w:val="24"/>
          <w:szCs w:val="24"/>
        </w:rPr>
        <w:t xml:space="preserve"> </w:t>
      </w:r>
      <w:r w:rsidR="005463F1" w:rsidRPr="0006547F">
        <w:rPr>
          <w:rFonts w:ascii="Times New Roman" w:hAnsi="Times New Roman"/>
          <w:sz w:val="24"/>
          <w:szCs w:val="24"/>
        </w:rPr>
        <w:t xml:space="preserve">w siedzibie </w:t>
      </w:r>
      <w:r w:rsidRPr="0006547F">
        <w:rPr>
          <w:rFonts w:ascii="Times New Roman" w:hAnsi="Times New Roman"/>
          <w:sz w:val="24"/>
          <w:szCs w:val="24"/>
        </w:rPr>
        <w:t>Urzęd</w:t>
      </w:r>
      <w:r w:rsidR="0017126B" w:rsidRPr="0006547F">
        <w:rPr>
          <w:rFonts w:ascii="Times New Roman" w:hAnsi="Times New Roman"/>
          <w:sz w:val="24"/>
          <w:szCs w:val="24"/>
        </w:rPr>
        <w:t>u</w:t>
      </w:r>
      <w:r w:rsidRPr="0006547F">
        <w:rPr>
          <w:rFonts w:ascii="Times New Roman" w:hAnsi="Times New Roman"/>
          <w:sz w:val="24"/>
          <w:szCs w:val="24"/>
        </w:rPr>
        <w:t xml:space="preserve"> Gminy Ił</w:t>
      </w:r>
      <w:r w:rsidR="005463F1" w:rsidRPr="0006547F">
        <w:rPr>
          <w:rFonts w:ascii="Times New Roman" w:hAnsi="Times New Roman"/>
          <w:sz w:val="24"/>
          <w:szCs w:val="24"/>
        </w:rPr>
        <w:t>ów</w:t>
      </w:r>
      <w:r w:rsidR="0017126B" w:rsidRPr="0006547F">
        <w:rPr>
          <w:rFonts w:ascii="Times New Roman" w:hAnsi="Times New Roman"/>
          <w:sz w:val="24"/>
          <w:szCs w:val="24"/>
        </w:rPr>
        <w:t xml:space="preserve"> przy ulicy </w:t>
      </w:r>
      <w:r w:rsidR="00751FCE" w:rsidRPr="0006547F">
        <w:rPr>
          <w:rFonts w:ascii="Times New Roman" w:hAnsi="Times New Roman"/>
          <w:sz w:val="24"/>
          <w:szCs w:val="24"/>
        </w:rPr>
        <w:t xml:space="preserve"> Płock</w:t>
      </w:r>
      <w:r w:rsidR="0017126B" w:rsidRPr="0006547F">
        <w:rPr>
          <w:rFonts w:ascii="Times New Roman" w:hAnsi="Times New Roman"/>
          <w:sz w:val="24"/>
          <w:szCs w:val="24"/>
        </w:rPr>
        <w:t>iej</w:t>
      </w:r>
      <w:r w:rsidR="00751FCE" w:rsidRPr="0006547F">
        <w:rPr>
          <w:rFonts w:ascii="Times New Roman" w:hAnsi="Times New Roman"/>
          <w:sz w:val="24"/>
          <w:szCs w:val="24"/>
        </w:rPr>
        <w:t xml:space="preserve"> 2</w:t>
      </w:r>
      <w:r w:rsidR="000573BA" w:rsidRPr="0006547F">
        <w:rPr>
          <w:rFonts w:ascii="Times New Roman" w:hAnsi="Times New Roman"/>
          <w:sz w:val="24"/>
          <w:szCs w:val="24"/>
        </w:rPr>
        <w:t xml:space="preserve"> </w:t>
      </w:r>
      <w:r w:rsidR="00744A7B" w:rsidRPr="0006547F">
        <w:rPr>
          <w:rFonts w:ascii="Times New Roman" w:hAnsi="Times New Roman"/>
          <w:sz w:val="24"/>
          <w:szCs w:val="24"/>
        </w:rPr>
        <w:t>w</w:t>
      </w:r>
      <w:r w:rsidRPr="0006547F">
        <w:rPr>
          <w:rFonts w:ascii="Times New Roman" w:hAnsi="Times New Roman"/>
          <w:sz w:val="24"/>
          <w:szCs w:val="24"/>
        </w:rPr>
        <w:t xml:space="preserve"> </w:t>
      </w:r>
      <w:r w:rsidR="00A97543" w:rsidRPr="0006547F">
        <w:rPr>
          <w:rFonts w:ascii="Times New Roman" w:hAnsi="Times New Roman"/>
          <w:sz w:val="24"/>
          <w:szCs w:val="24"/>
        </w:rPr>
        <w:t>S</w:t>
      </w:r>
      <w:r w:rsidRPr="0006547F">
        <w:rPr>
          <w:rFonts w:ascii="Times New Roman" w:hAnsi="Times New Roman"/>
          <w:sz w:val="24"/>
          <w:szCs w:val="24"/>
        </w:rPr>
        <w:t>al</w:t>
      </w:r>
      <w:r w:rsidR="00744A7B" w:rsidRPr="0006547F">
        <w:rPr>
          <w:rFonts w:ascii="Times New Roman" w:hAnsi="Times New Roman"/>
          <w:sz w:val="24"/>
          <w:szCs w:val="24"/>
        </w:rPr>
        <w:t>i</w:t>
      </w:r>
      <w:r w:rsidRPr="0006547F">
        <w:rPr>
          <w:rFonts w:ascii="Times New Roman" w:hAnsi="Times New Roman"/>
          <w:sz w:val="24"/>
          <w:szCs w:val="24"/>
        </w:rPr>
        <w:t xml:space="preserve"> nr 10</w:t>
      </w:r>
      <w:r w:rsidR="0017126B" w:rsidRPr="0006547F">
        <w:rPr>
          <w:rFonts w:ascii="Times New Roman" w:hAnsi="Times New Roman"/>
          <w:sz w:val="24"/>
          <w:szCs w:val="24"/>
        </w:rPr>
        <w:t>.</w:t>
      </w:r>
      <w:r w:rsidRPr="0006547F">
        <w:rPr>
          <w:rFonts w:ascii="Times New Roman" w:hAnsi="Times New Roman"/>
          <w:sz w:val="24"/>
          <w:szCs w:val="24"/>
        </w:rPr>
        <w:t xml:space="preserve">  </w:t>
      </w:r>
    </w:p>
    <w:p w:rsidR="00425771" w:rsidRDefault="0032253F" w:rsidP="004257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2.</w:t>
      </w:r>
      <w:r w:rsidR="005141BC" w:rsidRPr="0062202F">
        <w:rPr>
          <w:rFonts w:ascii="Times New Roman" w:hAnsi="Times New Roman"/>
          <w:sz w:val="24"/>
          <w:szCs w:val="24"/>
        </w:rPr>
        <w:t xml:space="preserve">Celem przetargu jest uzyskanie jak najwyższej ceny za </w:t>
      </w:r>
      <w:r w:rsidR="0060335B">
        <w:rPr>
          <w:rFonts w:ascii="Times New Roman" w:hAnsi="Times New Roman"/>
          <w:sz w:val="24"/>
          <w:szCs w:val="24"/>
        </w:rPr>
        <w:t xml:space="preserve">stanowiącą przedmiot przetargu sieć teleinformatyczną </w:t>
      </w:r>
      <w:r w:rsidR="005463F1" w:rsidRPr="0062202F">
        <w:rPr>
          <w:rFonts w:ascii="Times New Roman" w:hAnsi="Times New Roman"/>
          <w:sz w:val="24"/>
          <w:szCs w:val="24"/>
        </w:rPr>
        <w:t>.</w:t>
      </w:r>
    </w:p>
    <w:p w:rsidR="0007563C" w:rsidRPr="0062202F" w:rsidRDefault="0007563C" w:rsidP="006220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3. Przetarg przeprowadzi komisja powołana w/w zarządzeniem w składzie:</w:t>
      </w:r>
    </w:p>
    <w:p w:rsidR="00BD6525" w:rsidRPr="0062202F" w:rsidRDefault="00EB6EFE" w:rsidP="006220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BD6525" w:rsidRPr="0062202F">
        <w:rPr>
          <w:rFonts w:ascii="Times New Roman" w:hAnsi="Times New Roman"/>
          <w:sz w:val="24"/>
          <w:szCs w:val="24"/>
        </w:rPr>
        <w:t xml:space="preserve"> </w:t>
      </w:r>
      <w:r w:rsidR="00707001">
        <w:rPr>
          <w:rFonts w:ascii="Times New Roman" w:hAnsi="Times New Roman"/>
          <w:sz w:val="24"/>
          <w:szCs w:val="24"/>
        </w:rPr>
        <w:t xml:space="preserve">Wojciech Kudarewko        </w:t>
      </w:r>
      <w:r w:rsidR="00BD6525" w:rsidRPr="0062202F">
        <w:rPr>
          <w:rFonts w:ascii="Times New Roman" w:hAnsi="Times New Roman"/>
          <w:sz w:val="24"/>
          <w:szCs w:val="24"/>
        </w:rPr>
        <w:t xml:space="preserve">   -   przewodniczący Komisji</w:t>
      </w:r>
    </w:p>
    <w:p w:rsidR="00BD6525" w:rsidRPr="0062202F" w:rsidRDefault="00EB6EFE" w:rsidP="006220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BD6525" w:rsidRPr="0062202F">
        <w:rPr>
          <w:rFonts w:ascii="Times New Roman" w:hAnsi="Times New Roman"/>
          <w:sz w:val="24"/>
          <w:szCs w:val="24"/>
        </w:rPr>
        <w:t xml:space="preserve"> </w:t>
      </w:r>
      <w:r w:rsidR="00AD6F36" w:rsidRPr="0062202F">
        <w:rPr>
          <w:rFonts w:ascii="Times New Roman" w:hAnsi="Times New Roman"/>
          <w:sz w:val="24"/>
          <w:szCs w:val="24"/>
        </w:rPr>
        <w:t xml:space="preserve">Robert Jażdżyk          </w:t>
      </w:r>
      <w:r w:rsidR="00BD6525" w:rsidRPr="0062202F">
        <w:rPr>
          <w:rFonts w:ascii="Times New Roman" w:hAnsi="Times New Roman"/>
          <w:sz w:val="24"/>
          <w:szCs w:val="24"/>
        </w:rPr>
        <w:tab/>
        <w:t xml:space="preserve">   -   </w:t>
      </w:r>
      <w:r w:rsidR="00707001">
        <w:rPr>
          <w:rFonts w:ascii="Times New Roman" w:hAnsi="Times New Roman"/>
          <w:sz w:val="24"/>
          <w:szCs w:val="24"/>
        </w:rPr>
        <w:t>sekretarz</w:t>
      </w:r>
      <w:r w:rsidR="00BD6525" w:rsidRPr="0062202F">
        <w:rPr>
          <w:rFonts w:ascii="Times New Roman" w:hAnsi="Times New Roman"/>
          <w:sz w:val="24"/>
          <w:szCs w:val="24"/>
        </w:rPr>
        <w:t xml:space="preserve"> Komisji</w:t>
      </w:r>
    </w:p>
    <w:p w:rsidR="00BD6525" w:rsidRPr="0062202F" w:rsidRDefault="00EB6EFE" w:rsidP="006220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BD6525" w:rsidRPr="0062202F">
        <w:rPr>
          <w:rFonts w:ascii="Times New Roman" w:hAnsi="Times New Roman"/>
          <w:sz w:val="24"/>
          <w:szCs w:val="24"/>
        </w:rPr>
        <w:t xml:space="preserve"> </w:t>
      </w:r>
      <w:r w:rsidR="00707001">
        <w:rPr>
          <w:rFonts w:ascii="Times New Roman" w:hAnsi="Times New Roman"/>
          <w:sz w:val="24"/>
          <w:szCs w:val="24"/>
        </w:rPr>
        <w:t>Agnieszka  Brzeska</w:t>
      </w:r>
      <w:r w:rsidR="008E4494">
        <w:rPr>
          <w:rFonts w:ascii="Times New Roman" w:hAnsi="Times New Roman"/>
          <w:sz w:val="24"/>
          <w:szCs w:val="24"/>
        </w:rPr>
        <w:t xml:space="preserve"> </w:t>
      </w:r>
      <w:r w:rsidR="00BD6525" w:rsidRPr="0062202F">
        <w:rPr>
          <w:rFonts w:ascii="Times New Roman" w:hAnsi="Times New Roman"/>
          <w:sz w:val="24"/>
          <w:szCs w:val="24"/>
        </w:rPr>
        <w:tab/>
        <w:t xml:space="preserve">   -   członek   Komisji   </w:t>
      </w:r>
    </w:p>
    <w:p w:rsidR="00BD6525" w:rsidRDefault="00EB6EFE" w:rsidP="0062202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BD6525" w:rsidRPr="0062202F">
        <w:rPr>
          <w:rFonts w:ascii="Times New Roman" w:hAnsi="Times New Roman"/>
          <w:sz w:val="24"/>
          <w:szCs w:val="24"/>
        </w:rPr>
        <w:t xml:space="preserve"> Tomasz Mroczkowski          -   członek   Komisji </w:t>
      </w:r>
    </w:p>
    <w:p w:rsidR="00425771" w:rsidRPr="00EB6EFE" w:rsidRDefault="00EB6EFE" w:rsidP="004257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B6EFE">
        <w:rPr>
          <w:rFonts w:ascii="Times New Roman" w:hAnsi="Times New Roman"/>
          <w:sz w:val="24"/>
          <w:szCs w:val="24"/>
        </w:rPr>
        <w:t>4</w:t>
      </w:r>
      <w:r w:rsidR="00425771" w:rsidRPr="00EB6EFE">
        <w:rPr>
          <w:rFonts w:ascii="Times New Roman" w:hAnsi="Times New Roman"/>
          <w:sz w:val="24"/>
          <w:szCs w:val="24"/>
        </w:rPr>
        <w:t xml:space="preserve">.  Przetarg </w:t>
      </w:r>
      <w:r w:rsidR="00A6467E">
        <w:rPr>
          <w:rFonts w:ascii="Times New Roman" w:hAnsi="Times New Roman"/>
          <w:sz w:val="24"/>
          <w:szCs w:val="24"/>
        </w:rPr>
        <w:t xml:space="preserve">będzie </w:t>
      </w:r>
      <w:r w:rsidR="00425771" w:rsidRPr="00EB6EFE">
        <w:rPr>
          <w:rFonts w:ascii="Times New Roman" w:hAnsi="Times New Roman"/>
          <w:sz w:val="24"/>
          <w:szCs w:val="24"/>
        </w:rPr>
        <w:t xml:space="preserve"> </w:t>
      </w:r>
      <w:r w:rsidR="00A6467E">
        <w:rPr>
          <w:rFonts w:ascii="Times New Roman" w:hAnsi="Times New Roman"/>
          <w:sz w:val="24"/>
          <w:szCs w:val="24"/>
        </w:rPr>
        <w:t>realizowany w 2 częściach</w:t>
      </w:r>
      <w:r w:rsidR="0060335B">
        <w:rPr>
          <w:rFonts w:ascii="Times New Roman" w:hAnsi="Times New Roman"/>
          <w:sz w:val="24"/>
          <w:szCs w:val="24"/>
        </w:rPr>
        <w:t>, w części</w:t>
      </w:r>
      <w:r w:rsidR="00425771" w:rsidRPr="00EB6EFE">
        <w:rPr>
          <w:rFonts w:ascii="Times New Roman" w:hAnsi="Times New Roman"/>
          <w:sz w:val="24"/>
          <w:szCs w:val="24"/>
        </w:rPr>
        <w:t xml:space="preserve"> jawn</w:t>
      </w:r>
      <w:r w:rsidR="00A6467E">
        <w:rPr>
          <w:rFonts w:ascii="Times New Roman" w:hAnsi="Times New Roman"/>
          <w:sz w:val="24"/>
          <w:szCs w:val="24"/>
        </w:rPr>
        <w:t>ej</w:t>
      </w:r>
      <w:r w:rsidR="0060335B">
        <w:rPr>
          <w:rFonts w:ascii="Times New Roman" w:hAnsi="Times New Roman"/>
          <w:sz w:val="24"/>
          <w:szCs w:val="24"/>
        </w:rPr>
        <w:t xml:space="preserve"> (ocena</w:t>
      </w:r>
      <w:r w:rsidR="00425771" w:rsidRPr="00EB6EFE">
        <w:rPr>
          <w:rFonts w:ascii="Times New Roman" w:hAnsi="Times New Roman"/>
          <w:sz w:val="24"/>
          <w:szCs w:val="24"/>
        </w:rPr>
        <w:t xml:space="preserve"> formaln</w:t>
      </w:r>
      <w:r w:rsidR="0060335B">
        <w:rPr>
          <w:rFonts w:ascii="Times New Roman" w:hAnsi="Times New Roman"/>
          <w:sz w:val="24"/>
          <w:szCs w:val="24"/>
        </w:rPr>
        <w:t>a</w:t>
      </w:r>
      <w:r w:rsidR="00425771" w:rsidRPr="00EB6EFE">
        <w:rPr>
          <w:rFonts w:ascii="Times New Roman" w:hAnsi="Times New Roman"/>
          <w:sz w:val="24"/>
          <w:szCs w:val="24"/>
        </w:rPr>
        <w:t xml:space="preserve"> ofert) i</w:t>
      </w:r>
      <w:r w:rsidR="0060335B">
        <w:rPr>
          <w:rFonts w:ascii="Times New Roman" w:hAnsi="Times New Roman"/>
          <w:sz w:val="24"/>
          <w:szCs w:val="24"/>
        </w:rPr>
        <w:t xml:space="preserve"> części</w:t>
      </w:r>
      <w:r w:rsidR="00425771" w:rsidRPr="00EB6EFE">
        <w:rPr>
          <w:rFonts w:ascii="Times New Roman" w:hAnsi="Times New Roman"/>
          <w:sz w:val="24"/>
          <w:szCs w:val="24"/>
        </w:rPr>
        <w:t xml:space="preserve"> niejaw</w:t>
      </w:r>
      <w:r w:rsidR="00A6467E">
        <w:rPr>
          <w:rFonts w:ascii="Times New Roman" w:hAnsi="Times New Roman"/>
          <w:sz w:val="24"/>
          <w:szCs w:val="24"/>
        </w:rPr>
        <w:t>nej</w:t>
      </w:r>
      <w:r w:rsidR="00425771" w:rsidRPr="00EB6EFE">
        <w:rPr>
          <w:rFonts w:ascii="Times New Roman" w:hAnsi="Times New Roman"/>
          <w:sz w:val="24"/>
          <w:szCs w:val="24"/>
        </w:rPr>
        <w:t xml:space="preserve"> (ocen</w:t>
      </w:r>
      <w:r w:rsidR="0060335B">
        <w:rPr>
          <w:rFonts w:ascii="Times New Roman" w:hAnsi="Times New Roman"/>
          <w:sz w:val="24"/>
          <w:szCs w:val="24"/>
        </w:rPr>
        <w:t>a</w:t>
      </w:r>
      <w:r w:rsidR="00425771" w:rsidRPr="00EB6EFE">
        <w:rPr>
          <w:rFonts w:ascii="Times New Roman" w:hAnsi="Times New Roman"/>
          <w:sz w:val="24"/>
          <w:szCs w:val="24"/>
        </w:rPr>
        <w:t xml:space="preserve"> merytoryczn</w:t>
      </w:r>
      <w:r w:rsidR="0060335B">
        <w:rPr>
          <w:rFonts w:ascii="Times New Roman" w:hAnsi="Times New Roman"/>
          <w:sz w:val="24"/>
          <w:szCs w:val="24"/>
        </w:rPr>
        <w:t>a</w:t>
      </w:r>
      <w:r w:rsidR="00425771" w:rsidRPr="00EB6EFE">
        <w:rPr>
          <w:rFonts w:ascii="Times New Roman" w:hAnsi="Times New Roman"/>
          <w:sz w:val="24"/>
          <w:szCs w:val="24"/>
        </w:rPr>
        <w:t xml:space="preserve"> ofert).</w:t>
      </w:r>
      <w:r w:rsidR="00425771" w:rsidRPr="00EB6EFE">
        <w:rPr>
          <w:rFonts w:ascii="Times New Roman" w:hAnsi="Times New Roman"/>
          <w:sz w:val="24"/>
          <w:szCs w:val="24"/>
        </w:rPr>
        <w:tab/>
      </w:r>
    </w:p>
    <w:p w:rsidR="00425771" w:rsidRPr="00EB6EFE" w:rsidRDefault="00425771" w:rsidP="00425771">
      <w:pPr>
        <w:pStyle w:val="Teksttreci20"/>
        <w:shd w:val="clear" w:color="auto" w:fill="auto"/>
        <w:tabs>
          <w:tab w:val="left" w:pos="33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6EFE">
        <w:rPr>
          <w:rFonts w:ascii="Times New Roman" w:hAnsi="Times New Roman"/>
          <w:sz w:val="24"/>
          <w:szCs w:val="24"/>
        </w:rPr>
        <w:t>Cześć jawna odb</w:t>
      </w:r>
      <w:r w:rsidR="0060335B">
        <w:rPr>
          <w:rFonts w:ascii="Times New Roman" w:hAnsi="Times New Roman"/>
          <w:sz w:val="24"/>
          <w:szCs w:val="24"/>
        </w:rPr>
        <w:t>ywa</w:t>
      </w:r>
      <w:r w:rsidR="00A6467E">
        <w:rPr>
          <w:rFonts w:ascii="Times New Roman" w:hAnsi="Times New Roman"/>
          <w:sz w:val="24"/>
          <w:szCs w:val="24"/>
        </w:rPr>
        <w:t xml:space="preserve"> s</w:t>
      </w:r>
      <w:r w:rsidRPr="00EB6EFE">
        <w:rPr>
          <w:rFonts w:ascii="Times New Roman" w:hAnsi="Times New Roman"/>
          <w:sz w:val="24"/>
          <w:szCs w:val="24"/>
        </w:rPr>
        <w:t>ię w obecności oferentów</w:t>
      </w:r>
      <w:r w:rsidR="00A6467E">
        <w:rPr>
          <w:rFonts w:ascii="Times New Roman" w:hAnsi="Times New Roman"/>
          <w:sz w:val="24"/>
          <w:szCs w:val="24"/>
        </w:rPr>
        <w:t xml:space="preserve">, </w:t>
      </w:r>
      <w:r w:rsidR="0060335B">
        <w:rPr>
          <w:rFonts w:ascii="Times New Roman" w:hAnsi="Times New Roman"/>
          <w:sz w:val="24"/>
          <w:szCs w:val="24"/>
        </w:rPr>
        <w:t xml:space="preserve">w </w:t>
      </w:r>
      <w:r w:rsidR="00A6467E">
        <w:rPr>
          <w:rFonts w:ascii="Times New Roman" w:hAnsi="Times New Roman"/>
          <w:sz w:val="24"/>
          <w:szCs w:val="24"/>
        </w:rPr>
        <w:t xml:space="preserve">której </w:t>
      </w:r>
      <w:r w:rsidRPr="00EB6EFE">
        <w:rPr>
          <w:rFonts w:ascii="Times New Roman" w:hAnsi="Times New Roman"/>
          <w:sz w:val="24"/>
          <w:szCs w:val="24"/>
        </w:rPr>
        <w:t>komisja</w:t>
      </w:r>
      <w:r w:rsidR="00A6467E">
        <w:rPr>
          <w:rFonts w:ascii="Times New Roman" w:hAnsi="Times New Roman"/>
          <w:sz w:val="24"/>
          <w:szCs w:val="24"/>
        </w:rPr>
        <w:t xml:space="preserve"> przetargowa realizuje</w:t>
      </w:r>
      <w:r w:rsidRPr="00EB6EFE">
        <w:rPr>
          <w:rFonts w:ascii="Times New Roman" w:hAnsi="Times New Roman"/>
          <w:sz w:val="24"/>
          <w:szCs w:val="24"/>
        </w:rPr>
        <w:t xml:space="preserve"> następujące czynności:   </w:t>
      </w:r>
    </w:p>
    <w:p w:rsidR="00425771" w:rsidRPr="00EB6EFE" w:rsidRDefault="00425771" w:rsidP="00425771">
      <w:pPr>
        <w:pStyle w:val="Teksttreci20"/>
        <w:shd w:val="clear" w:color="auto" w:fill="auto"/>
        <w:tabs>
          <w:tab w:val="left" w:pos="3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6EFE">
        <w:rPr>
          <w:rFonts w:ascii="Times New Roman" w:hAnsi="Times New Roman"/>
          <w:sz w:val="24"/>
          <w:szCs w:val="24"/>
        </w:rPr>
        <w:t>a. stwierdza prawidłowość ogłoszenia o przetargu,</w:t>
      </w:r>
    </w:p>
    <w:p w:rsidR="00425771" w:rsidRPr="00EB6EFE" w:rsidRDefault="00425771" w:rsidP="00425771">
      <w:pPr>
        <w:pStyle w:val="Teksttreci20"/>
        <w:shd w:val="clear" w:color="auto" w:fill="auto"/>
        <w:tabs>
          <w:tab w:val="left" w:pos="3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6EFE">
        <w:rPr>
          <w:rFonts w:ascii="Times New Roman" w:hAnsi="Times New Roman"/>
          <w:sz w:val="24"/>
          <w:szCs w:val="24"/>
        </w:rPr>
        <w:t>b. ustala liczbę złożonych ofert, które wpłynęły i sprawdza, czy zostały wpłacone wadia,</w:t>
      </w:r>
    </w:p>
    <w:p w:rsidR="00425771" w:rsidRPr="00EB6EFE" w:rsidRDefault="00425771" w:rsidP="00425771">
      <w:pPr>
        <w:pStyle w:val="Teksttreci90"/>
        <w:shd w:val="clear" w:color="auto" w:fill="auto"/>
        <w:tabs>
          <w:tab w:val="left" w:pos="35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B6EFE">
        <w:rPr>
          <w:rFonts w:ascii="Times New Roman" w:hAnsi="Times New Roman"/>
          <w:sz w:val="24"/>
          <w:szCs w:val="24"/>
        </w:rPr>
        <w:t>c. otwiera koperty z ofertami i kwalifikuje je do części niejawnej przetargu</w:t>
      </w:r>
    </w:p>
    <w:p w:rsidR="00425771" w:rsidRPr="00EB6EFE" w:rsidRDefault="00425771" w:rsidP="00425771">
      <w:pPr>
        <w:pStyle w:val="Teksttreci20"/>
        <w:shd w:val="clear" w:color="auto" w:fill="auto"/>
        <w:tabs>
          <w:tab w:val="left" w:pos="3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6EFE">
        <w:rPr>
          <w:rFonts w:ascii="Times New Roman" w:hAnsi="Times New Roman"/>
          <w:sz w:val="24"/>
          <w:szCs w:val="24"/>
        </w:rPr>
        <w:t>d. przyjmuje wyjaśnienia lub oświadczenia zgłoszone przez oferentów,</w:t>
      </w:r>
    </w:p>
    <w:p w:rsidR="00425771" w:rsidRPr="00EB6EFE" w:rsidRDefault="00425771" w:rsidP="004257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B6EFE">
        <w:rPr>
          <w:rFonts w:ascii="Times New Roman" w:hAnsi="Times New Roman"/>
          <w:sz w:val="24"/>
          <w:szCs w:val="24"/>
        </w:rPr>
        <w:t>e. informacje uczestników przetargu o terminie i miejscu części niejawnej przetargu</w:t>
      </w:r>
    </w:p>
    <w:p w:rsidR="00EB6EFE" w:rsidRDefault="00EB6EFE" w:rsidP="00EB6EFE">
      <w:pPr>
        <w:pStyle w:val="Teksttreci20"/>
        <w:shd w:val="clear" w:color="auto" w:fill="auto"/>
        <w:tabs>
          <w:tab w:val="left" w:pos="330"/>
        </w:tabs>
        <w:spacing w:line="360" w:lineRule="auto"/>
        <w:jc w:val="both"/>
        <w:rPr>
          <w:sz w:val="24"/>
          <w:szCs w:val="24"/>
        </w:rPr>
      </w:pPr>
    </w:p>
    <w:p w:rsidR="0060335B" w:rsidRDefault="0060335B" w:rsidP="00EB6EFE">
      <w:pPr>
        <w:pStyle w:val="Teksttreci20"/>
        <w:shd w:val="clear" w:color="auto" w:fill="auto"/>
        <w:tabs>
          <w:tab w:val="left" w:pos="3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Nieobecność oferentów nie wstrzymuje pacy komisji.  </w:t>
      </w:r>
    </w:p>
    <w:p w:rsidR="00EB6EFE" w:rsidRPr="00EB6EFE" w:rsidRDefault="00EB6EFE" w:rsidP="00EB6EFE">
      <w:pPr>
        <w:pStyle w:val="Teksttreci20"/>
        <w:shd w:val="clear" w:color="auto" w:fill="auto"/>
        <w:tabs>
          <w:tab w:val="left" w:pos="3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B6EFE">
        <w:rPr>
          <w:rFonts w:ascii="Times New Roman" w:hAnsi="Times New Roman"/>
          <w:sz w:val="24"/>
          <w:szCs w:val="24"/>
        </w:rPr>
        <w:t>W</w:t>
      </w:r>
      <w:r w:rsidRPr="00EB6EFE">
        <w:rPr>
          <w:rFonts w:ascii="Times New Roman" w:hAnsi="Times New Roman"/>
          <w:sz w:val="24"/>
          <w:szCs w:val="24"/>
          <w:vertAlign w:val="superscript"/>
        </w:rPr>
        <w:t>:</w:t>
      </w:r>
      <w:r w:rsidRPr="00EB6EFE">
        <w:rPr>
          <w:rFonts w:ascii="Times New Roman" w:hAnsi="Times New Roman"/>
          <w:sz w:val="24"/>
          <w:szCs w:val="24"/>
        </w:rPr>
        <w:t xml:space="preserve">części </w:t>
      </w:r>
      <w:r w:rsidRPr="00EB6EFE">
        <w:rPr>
          <w:rFonts w:ascii="Times New Roman" w:eastAsia="Segoe UI" w:hAnsi="Times New Roman"/>
          <w:sz w:val="24"/>
          <w:szCs w:val="24"/>
        </w:rPr>
        <w:t>niejawnej</w:t>
      </w:r>
      <w:r w:rsidRPr="00EB6EFE">
        <w:rPr>
          <w:rFonts w:ascii="Times New Roman" w:hAnsi="Times New Roman"/>
          <w:sz w:val="24"/>
          <w:szCs w:val="24"/>
        </w:rPr>
        <w:t xml:space="preserve"> komisja analizuje nieodrzucone oferty i wybiera spośród nich ofertę najkorzystniejszą lub stwierdza, że nie wybrano żadnej ze złożonych ofert.</w:t>
      </w:r>
    </w:p>
    <w:p w:rsidR="00EB6EFE" w:rsidRPr="00EB6EFE" w:rsidRDefault="00EB6EFE" w:rsidP="00EB6EFE">
      <w:pPr>
        <w:pStyle w:val="Teksttreci20"/>
        <w:shd w:val="clear" w:color="auto" w:fill="auto"/>
        <w:tabs>
          <w:tab w:val="left" w:pos="3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B6EFE">
        <w:rPr>
          <w:rFonts w:ascii="Times New Roman" w:hAnsi="Times New Roman"/>
          <w:sz w:val="24"/>
          <w:szCs w:val="24"/>
        </w:rPr>
        <w:t>Przy wyborze ofert komisja przetargowa kieruje się przede wszystkim ceną oraz innymi kryteriami, jeżeli zostały ustalone w</w:t>
      </w:r>
      <w:r>
        <w:rPr>
          <w:rFonts w:ascii="Times New Roman" w:hAnsi="Times New Roman"/>
          <w:sz w:val="24"/>
          <w:szCs w:val="24"/>
        </w:rPr>
        <w:t xml:space="preserve"> niniejszym</w:t>
      </w:r>
      <w:r w:rsidRPr="00EB6E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EB6EFE">
        <w:rPr>
          <w:rFonts w:ascii="Times New Roman" w:hAnsi="Times New Roman"/>
          <w:sz w:val="24"/>
          <w:szCs w:val="24"/>
        </w:rPr>
        <w:t>egulaminie przetargu.</w:t>
      </w:r>
    </w:p>
    <w:p w:rsidR="00EB6EFE" w:rsidRPr="00EB6EFE" w:rsidRDefault="00EB6EFE" w:rsidP="00EB6EFE">
      <w:pPr>
        <w:pStyle w:val="Teksttreci20"/>
        <w:shd w:val="clear" w:color="auto" w:fill="auto"/>
        <w:tabs>
          <w:tab w:val="left" w:pos="3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B6EFE">
        <w:rPr>
          <w:rFonts w:ascii="Times New Roman" w:hAnsi="Times New Roman"/>
          <w:sz w:val="24"/>
          <w:szCs w:val="24"/>
        </w:rPr>
        <w:t>W razie złożenia równorzędnych najkorzystniejszych ofert komisja przetargowa organizuje dodatkowy przetarg ustny ograniczony do oferentów, którzy złożyli te oferty.</w:t>
      </w:r>
    </w:p>
    <w:p w:rsidR="00EB6EFE" w:rsidRDefault="00EB6EFE" w:rsidP="00EB6EFE">
      <w:pPr>
        <w:pStyle w:val="Teksttreci20"/>
        <w:shd w:val="clear" w:color="auto" w:fill="auto"/>
        <w:tabs>
          <w:tab w:val="left" w:pos="29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B6EFE">
        <w:rPr>
          <w:rFonts w:ascii="Times New Roman" w:hAnsi="Times New Roman"/>
          <w:sz w:val="24"/>
          <w:szCs w:val="24"/>
        </w:rPr>
        <w:t xml:space="preserve">Komisja przetargowa zawiadamia oferentów, o których mowa w ust. </w:t>
      </w:r>
      <w:r w:rsidR="00A6467E">
        <w:rPr>
          <w:rFonts w:ascii="Times New Roman" w:hAnsi="Times New Roman"/>
          <w:sz w:val="24"/>
          <w:szCs w:val="24"/>
        </w:rPr>
        <w:t>7</w:t>
      </w:r>
      <w:r w:rsidRPr="00EB6EFE">
        <w:rPr>
          <w:rFonts w:ascii="Times New Roman" w:hAnsi="Times New Roman"/>
          <w:sz w:val="24"/>
          <w:szCs w:val="24"/>
        </w:rPr>
        <w:t xml:space="preserve"> o terminie dodatkowego przetargu oraz umożliwia im zapoznanie się z treścią równorzędnych ofert. Dodatkowy przetarg</w:t>
      </w:r>
      <w:r w:rsidR="00A6467E">
        <w:rPr>
          <w:rFonts w:ascii="Times New Roman" w:hAnsi="Times New Roman"/>
          <w:sz w:val="24"/>
          <w:szCs w:val="24"/>
        </w:rPr>
        <w:t xml:space="preserve"> ustny</w:t>
      </w:r>
      <w:r w:rsidRPr="00EB6EFE">
        <w:rPr>
          <w:rFonts w:ascii="Times New Roman" w:hAnsi="Times New Roman"/>
          <w:sz w:val="24"/>
          <w:szCs w:val="24"/>
        </w:rPr>
        <w:t xml:space="preserve"> może odbyć się w tym samym dniu, w którym odbył się przetarg pisemny.</w:t>
      </w:r>
    </w:p>
    <w:p w:rsidR="00EB6EFE" w:rsidRPr="00EB6EFE" w:rsidRDefault="00EB6EFE" w:rsidP="00EB6EFE">
      <w:pPr>
        <w:pStyle w:val="Teksttreci20"/>
        <w:shd w:val="clear" w:color="auto" w:fill="auto"/>
        <w:tabs>
          <w:tab w:val="left" w:pos="29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EB6EFE">
        <w:rPr>
          <w:rFonts w:ascii="Times New Roman" w:hAnsi="Times New Roman"/>
          <w:sz w:val="24"/>
          <w:szCs w:val="24"/>
        </w:rPr>
        <w:t xml:space="preserve">W trakcie przetargu ustnego ograniczonego oferenci zgłaszają ustnie kolejne postąpienia ceny powyżej ceny zamieszczonej w równorzędnych ofertach </w:t>
      </w:r>
      <w:r w:rsidRPr="0006547F">
        <w:rPr>
          <w:rFonts w:ascii="Times New Roman" w:hAnsi="Times New Roman"/>
          <w:sz w:val="24"/>
          <w:szCs w:val="24"/>
        </w:rPr>
        <w:t>dopóki nie ma dalszych postąpień.</w:t>
      </w:r>
    </w:p>
    <w:p w:rsidR="005141BC" w:rsidRPr="0062202F" w:rsidRDefault="00863BB1" w:rsidP="00AD6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    </w:t>
      </w:r>
      <w:r w:rsidR="007E729F" w:rsidRPr="006220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75631" w:rsidRPr="0062202F">
        <w:rPr>
          <w:rFonts w:ascii="Times New Roman" w:hAnsi="Times New Roman"/>
          <w:sz w:val="24"/>
          <w:szCs w:val="24"/>
        </w:rPr>
        <w:t xml:space="preserve"> </w:t>
      </w:r>
      <w:r w:rsidR="005141BC" w:rsidRPr="0062202F">
        <w:rPr>
          <w:rFonts w:ascii="Times New Roman" w:hAnsi="Times New Roman"/>
          <w:sz w:val="24"/>
          <w:szCs w:val="24"/>
        </w:rPr>
        <w:t>§2</w:t>
      </w:r>
      <w:r w:rsidR="0032253F" w:rsidRPr="0062202F">
        <w:rPr>
          <w:rFonts w:ascii="Times New Roman" w:hAnsi="Times New Roman"/>
          <w:sz w:val="24"/>
          <w:szCs w:val="24"/>
        </w:rPr>
        <w:t>.</w:t>
      </w:r>
    </w:p>
    <w:p w:rsidR="00675631" w:rsidRPr="0062202F" w:rsidRDefault="00AD2E82" w:rsidP="00AD6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1.</w:t>
      </w:r>
      <w:r w:rsidR="00675631" w:rsidRPr="0062202F">
        <w:rPr>
          <w:rFonts w:ascii="Times New Roman" w:hAnsi="Times New Roman"/>
          <w:sz w:val="24"/>
          <w:szCs w:val="24"/>
        </w:rPr>
        <w:t xml:space="preserve"> </w:t>
      </w:r>
      <w:r w:rsidR="005141BC" w:rsidRPr="0062202F">
        <w:rPr>
          <w:rFonts w:ascii="Times New Roman" w:hAnsi="Times New Roman"/>
          <w:sz w:val="24"/>
          <w:szCs w:val="24"/>
        </w:rPr>
        <w:t>Przedmiotem przetargu jest sprzedaż ruchomości</w:t>
      </w:r>
      <w:r w:rsidR="00AD6F36" w:rsidRPr="0062202F">
        <w:rPr>
          <w:rFonts w:ascii="Times New Roman" w:hAnsi="Times New Roman"/>
          <w:sz w:val="24"/>
          <w:szCs w:val="24"/>
        </w:rPr>
        <w:t>,</w:t>
      </w:r>
      <w:r w:rsidR="006B4055" w:rsidRPr="0062202F">
        <w:rPr>
          <w:rFonts w:ascii="Times New Roman" w:hAnsi="Times New Roman"/>
          <w:sz w:val="24"/>
          <w:szCs w:val="24"/>
        </w:rPr>
        <w:t xml:space="preserve"> </w:t>
      </w:r>
      <w:r w:rsidR="00AD6F36" w:rsidRPr="0062202F">
        <w:rPr>
          <w:rFonts w:ascii="Times New Roman" w:hAnsi="Times New Roman"/>
          <w:sz w:val="24"/>
          <w:szCs w:val="24"/>
        </w:rPr>
        <w:t xml:space="preserve">których poszczególne części składowe tworzą sieć teleinformatyczną </w:t>
      </w:r>
      <w:r w:rsidR="0009739F" w:rsidRPr="0062202F">
        <w:rPr>
          <w:rFonts w:ascii="Times New Roman" w:hAnsi="Times New Roman"/>
          <w:sz w:val="24"/>
          <w:szCs w:val="24"/>
        </w:rPr>
        <w:t xml:space="preserve">obejmującą zasięgiem </w:t>
      </w:r>
      <w:r w:rsidR="00AD6F36" w:rsidRPr="0062202F">
        <w:rPr>
          <w:rFonts w:ascii="Times New Roman" w:hAnsi="Times New Roman"/>
          <w:sz w:val="24"/>
          <w:szCs w:val="24"/>
        </w:rPr>
        <w:t xml:space="preserve"> teren gminy Iłów</w:t>
      </w:r>
      <w:r w:rsidR="0006547F">
        <w:rPr>
          <w:rFonts w:ascii="Times New Roman" w:hAnsi="Times New Roman"/>
          <w:sz w:val="24"/>
          <w:szCs w:val="24"/>
        </w:rPr>
        <w:t>,</w:t>
      </w:r>
      <w:r w:rsidR="00AD6F36" w:rsidRPr="0062202F">
        <w:rPr>
          <w:rFonts w:ascii="Times New Roman" w:hAnsi="Times New Roman"/>
          <w:sz w:val="24"/>
          <w:szCs w:val="24"/>
        </w:rPr>
        <w:t xml:space="preserve"> do której podłączeni </w:t>
      </w:r>
      <w:r w:rsidR="0009739F" w:rsidRPr="0062202F">
        <w:rPr>
          <w:rFonts w:ascii="Times New Roman" w:hAnsi="Times New Roman"/>
          <w:sz w:val="24"/>
          <w:szCs w:val="24"/>
        </w:rPr>
        <w:t>są</w:t>
      </w:r>
      <w:r w:rsidR="00AD6F36" w:rsidRPr="0062202F">
        <w:rPr>
          <w:rFonts w:ascii="Times New Roman" w:hAnsi="Times New Roman"/>
          <w:sz w:val="24"/>
          <w:szCs w:val="24"/>
        </w:rPr>
        <w:t xml:space="preserve"> użytkownicy końcowi </w:t>
      </w:r>
      <w:r w:rsidR="0009739F" w:rsidRPr="0062202F">
        <w:rPr>
          <w:rFonts w:ascii="Times New Roman" w:hAnsi="Times New Roman"/>
          <w:sz w:val="24"/>
          <w:szCs w:val="24"/>
        </w:rPr>
        <w:t>„</w:t>
      </w:r>
      <w:r w:rsidR="00AD6F36" w:rsidRPr="0062202F">
        <w:rPr>
          <w:rFonts w:ascii="Times New Roman" w:hAnsi="Times New Roman"/>
          <w:sz w:val="24"/>
          <w:szCs w:val="24"/>
        </w:rPr>
        <w:t xml:space="preserve">sieci </w:t>
      </w:r>
      <w:proofErr w:type="spellStart"/>
      <w:r w:rsidR="00AD6F36" w:rsidRPr="0062202F">
        <w:rPr>
          <w:rFonts w:ascii="Times New Roman" w:hAnsi="Times New Roman"/>
          <w:sz w:val="24"/>
          <w:szCs w:val="24"/>
        </w:rPr>
        <w:t>internet</w:t>
      </w:r>
      <w:proofErr w:type="spellEnd"/>
      <w:r w:rsidR="0009739F" w:rsidRPr="0062202F">
        <w:rPr>
          <w:rFonts w:ascii="Times New Roman" w:hAnsi="Times New Roman"/>
          <w:sz w:val="24"/>
          <w:szCs w:val="24"/>
        </w:rPr>
        <w:t>”</w:t>
      </w:r>
      <w:r w:rsidR="00AD6F36" w:rsidRPr="0062202F">
        <w:rPr>
          <w:rFonts w:ascii="Times New Roman" w:hAnsi="Times New Roman"/>
          <w:sz w:val="24"/>
          <w:szCs w:val="24"/>
        </w:rPr>
        <w:t xml:space="preserve"> w ramach programu pn. „Przeciwdziałanie wykluczeniu cyfrowemu w Gminie Iłów w ramach działania 8.3 Przeciwdziałanie wykluczeniu cyfrowemu e-</w:t>
      </w:r>
      <w:proofErr w:type="spellStart"/>
      <w:r w:rsidR="00AD6F36" w:rsidRPr="0062202F">
        <w:rPr>
          <w:rFonts w:ascii="Times New Roman" w:hAnsi="Times New Roman"/>
          <w:sz w:val="24"/>
          <w:szCs w:val="24"/>
        </w:rPr>
        <w:t>Inclusion</w:t>
      </w:r>
      <w:proofErr w:type="spellEnd"/>
      <w:r w:rsidR="00AD6F36" w:rsidRPr="0062202F">
        <w:rPr>
          <w:rFonts w:ascii="Times New Roman" w:hAnsi="Times New Roman"/>
          <w:i/>
          <w:iCs/>
          <w:sz w:val="24"/>
          <w:szCs w:val="24"/>
        </w:rPr>
        <w:t>”</w:t>
      </w:r>
      <w:r w:rsidR="00AD6F36" w:rsidRPr="0062202F">
        <w:rPr>
          <w:rFonts w:ascii="Times New Roman" w:hAnsi="Times New Roman"/>
          <w:iCs/>
          <w:sz w:val="24"/>
          <w:szCs w:val="24"/>
        </w:rPr>
        <w:t xml:space="preserve">. </w:t>
      </w:r>
    </w:p>
    <w:p w:rsidR="00AD6F36" w:rsidRPr="0062202F" w:rsidRDefault="00675631" w:rsidP="00AD6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2202F">
        <w:rPr>
          <w:rFonts w:ascii="Times New Roman" w:hAnsi="Times New Roman"/>
          <w:iCs/>
          <w:sz w:val="24"/>
          <w:szCs w:val="24"/>
        </w:rPr>
        <w:t>2.</w:t>
      </w:r>
      <w:r w:rsidR="00EB6EFE">
        <w:rPr>
          <w:rFonts w:ascii="Times New Roman" w:hAnsi="Times New Roman"/>
          <w:iCs/>
          <w:sz w:val="24"/>
          <w:szCs w:val="24"/>
        </w:rPr>
        <w:t xml:space="preserve"> </w:t>
      </w:r>
      <w:r w:rsidR="0006547F">
        <w:rPr>
          <w:rFonts w:ascii="Times New Roman" w:hAnsi="Times New Roman"/>
          <w:iCs/>
          <w:sz w:val="24"/>
          <w:szCs w:val="24"/>
        </w:rPr>
        <w:t>Ogólny o</w:t>
      </w:r>
      <w:r w:rsidRPr="0062202F">
        <w:rPr>
          <w:rFonts w:ascii="Times New Roman" w:hAnsi="Times New Roman"/>
          <w:iCs/>
          <w:sz w:val="24"/>
          <w:szCs w:val="24"/>
        </w:rPr>
        <w:t>pis przedmiotu zbywanego znajduje się w załączniku nr 1 do zarządzania oraz w dokumentacji technicznej, która zostanie udostępniona do wglądu zainteresowanym oferentom w terminie</w:t>
      </w:r>
      <w:r w:rsidR="0006547F">
        <w:rPr>
          <w:rFonts w:ascii="Times New Roman" w:hAnsi="Times New Roman"/>
          <w:iCs/>
          <w:sz w:val="24"/>
          <w:szCs w:val="24"/>
        </w:rPr>
        <w:t xml:space="preserve"> </w:t>
      </w:r>
      <w:r w:rsidR="006A5E5A">
        <w:rPr>
          <w:rFonts w:ascii="Times New Roman" w:hAnsi="Times New Roman"/>
          <w:iCs/>
          <w:sz w:val="24"/>
          <w:szCs w:val="24"/>
        </w:rPr>
        <w:t>10</w:t>
      </w:r>
      <w:r w:rsidR="0006547F">
        <w:rPr>
          <w:rFonts w:ascii="Times New Roman" w:hAnsi="Times New Roman"/>
          <w:iCs/>
          <w:sz w:val="24"/>
          <w:szCs w:val="24"/>
        </w:rPr>
        <w:t>-</w:t>
      </w:r>
      <w:r w:rsidR="006A5E5A">
        <w:rPr>
          <w:rFonts w:ascii="Times New Roman" w:hAnsi="Times New Roman"/>
          <w:iCs/>
          <w:sz w:val="24"/>
          <w:szCs w:val="24"/>
        </w:rPr>
        <w:t>12</w:t>
      </w:r>
      <w:r w:rsidR="0006547F">
        <w:rPr>
          <w:rFonts w:ascii="Times New Roman" w:hAnsi="Times New Roman"/>
          <w:iCs/>
          <w:sz w:val="24"/>
          <w:szCs w:val="24"/>
        </w:rPr>
        <w:t xml:space="preserve"> </w:t>
      </w:r>
      <w:r w:rsidR="006A5E5A">
        <w:rPr>
          <w:rFonts w:ascii="Times New Roman" w:hAnsi="Times New Roman"/>
          <w:iCs/>
          <w:sz w:val="24"/>
          <w:szCs w:val="24"/>
        </w:rPr>
        <w:t>maja</w:t>
      </w:r>
      <w:r w:rsidR="0006547F">
        <w:rPr>
          <w:rFonts w:ascii="Times New Roman" w:hAnsi="Times New Roman"/>
          <w:iCs/>
          <w:sz w:val="24"/>
          <w:szCs w:val="24"/>
        </w:rPr>
        <w:t xml:space="preserve"> 2022 r. w godzinach pracy Urzędu w pokoju nr</w:t>
      </w:r>
      <w:r w:rsidR="006A5E5A">
        <w:rPr>
          <w:rFonts w:ascii="Times New Roman" w:hAnsi="Times New Roman"/>
          <w:iCs/>
          <w:sz w:val="24"/>
          <w:szCs w:val="24"/>
        </w:rPr>
        <w:t xml:space="preserve">. </w:t>
      </w:r>
      <w:r w:rsidR="0006547F">
        <w:rPr>
          <w:rFonts w:ascii="Times New Roman" w:hAnsi="Times New Roman"/>
          <w:iCs/>
          <w:sz w:val="24"/>
          <w:szCs w:val="24"/>
        </w:rPr>
        <w:t>14.</w:t>
      </w:r>
    </w:p>
    <w:p w:rsidR="0062202F" w:rsidRDefault="00675631" w:rsidP="00AD6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62202F">
        <w:rPr>
          <w:rFonts w:ascii="Times New Roman" w:hAnsi="Times New Roman"/>
          <w:iCs/>
          <w:sz w:val="24"/>
          <w:szCs w:val="24"/>
        </w:rPr>
        <w:tab/>
      </w:r>
      <w:r w:rsidRPr="0062202F">
        <w:rPr>
          <w:rFonts w:ascii="Times New Roman" w:hAnsi="Times New Roman"/>
          <w:iCs/>
          <w:sz w:val="24"/>
          <w:szCs w:val="24"/>
        </w:rPr>
        <w:tab/>
      </w:r>
      <w:r w:rsidRPr="0062202F">
        <w:rPr>
          <w:rFonts w:ascii="Times New Roman" w:hAnsi="Times New Roman"/>
          <w:iCs/>
          <w:sz w:val="24"/>
          <w:szCs w:val="24"/>
        </w:rPr>
        <w:tab/>
      </w:r>
      <w:r w:rsidRPr="0062202F">
        <w:rPr>
          <w:rFonts w:ascii="Times New Roman" w:hAnsi="Times New Roman"/>
          <w:iCs/>
          <w:sz w:val="24"/>
          <w:szCs w:val="24"/>
        </w:rPr>
        <w:tab/>
      </w:r>
      <w:r w:rsidRPr="0062202F">
        <w:rPr>
          <w:rFonts w:ascii="Times New Roman" w:hAnsi="Times New Roman"/>
          <w:iCs/>
          <w:sz w:val="24"/>
          <w:szCs w:val="24"/>
        </w:rPr>
        <w:tab/>
      </w:r>
      <w:r w:rsidRPr="0062202F">
        <w:rPr>
          <w:rFonts w:ascii="Times New Roman" w:hAnsi="Times New Roman"/>
          <w:iCs/>
          <w:sz w:val="24"/>
          <w:szCs w:val="24"/>
        </w:rPr>
        <w:tab/>
      </w:r>
      <w:r w:rsidRPr="0062202F">
        <w:rPr>
          <w:rFonts w:ascii="Times New Roman" w:hAnsi="Times New Roman"/>
          <w:iCs/>
          <w:sz w:val="24"/>
          <w:szCs w:val="24"/>
        </w:rPr>
        <w:tab/>
      </w:r>
      <w:r w:rsidRPr="0062202F">
        <w:rPr>
          <w:rFonts w:ascii="Times New Roman" w:hAnsi="Times New Roman"/>
          <w:iCs/>
          <w:sz w:val="24"/>
          <w:szCs w:val="24"/>
        </w:rPr>
        <w:tab/>
      </w:r>
      <w:r w:rsidRPr="0062202F">
        <w:rPr>
          <w:rFonts w:ascii="Times New Roman" w:hAnsi="Times New Roman"/>
          <w:iCs/>
          <w:sz w:val="24"/>
          <w:szCs w:val="24"/>
        </w:rPr>
        <w:tab/>
        <w:t xml:space="preserve">        </w:t>
      </w:r>
    </w:p>
    <w:p w:rsidR="0062202F" w:rsidRDefault="0062202F" w:rsidP="00AD6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B6EFE" w:rsidRDefault="00EB6EFE" w:rsidP="00AD6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2202F" w:rsidRDefault="0062202F" w:rsidP="00AD6F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75631" w:rsidRPr="0062202F" w:rsidRDefault="00675631" w:rsidP="0062202F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Times New Roman" w:hAnsi="Times New Roman"/>
          <w:iCs/>
          <w:sz w:val="24"/>
          <w:szCs w:val="24"/>
        </w:rPr>
      </w:pPr>
      <w:r w:rsidRPr="0062202F">
        <w:rPr>
          <w:rFonts w:ascii="Times New Roman" w:hAnsi="Times New Roman"/>
          <w:iCs/>
          <w:sz w:val="24"/>
          <w:szCs w:val="24"/>
        </w:rPr>
        <w:lastRenderedPageBreak/>
        <w:t xml:space="preserve">§3. </w:t>
      </w:r>
    </w:p>
    <w:p w:rsidR="00675631" w:rsidRPr="0062202F" w:rsidRDefault="002C45B4" w:rsidP="00BC07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Warunki</w:t>
      </w:r>
      <w:r w:rsidR="00675631" w:rsidRPr="0062202F">
        <w:rPr>
          <w:rFonts w:ascii="Times New Roman" w:hAnsi="Times New Roman"/>
          <w:iCs/>
          <w:sz w:val="24"/>
          <w:szCs w:val="24"/>
        </w:rPr>
        <w:t xml:space="preserve"> udziału w przetargu:</w:t>
      </w:r>
      <w:r w:rsidR="00675631" w:rsidRPr="0062202F">
        <w:rPr>
          <w:rFonts w:ascii="Times New Roman" w:hAnsi="Times New Roman"/>
          <w:sz w:val="24"/>
          <w:szCs w:val="24"/>
        </w:rPr>
        <w:t xml:space="preserve"> </w:t>
      </w:r>
    </w:p>
    <w:p w:rsidR="00675631" w:rsidRPr="0062202F" w:rsidRDefault="0015445C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W przetargu mogą brać udział osoby fizyczne, osoby prawne i jednostki organizacyjne nieposiadające osobowości prawnej posiadający wiedzę </w:t>
      </w:r>
      <w:r w:rsidR="002C45B4">
        <w:rPr>
          <w:rFonts w:ascii="Times New Roman" w:hAnsi="Times New Roman"/>
          <w:sz w:val="24"/>
          <w:szCs w:val="24"/>
        </w:rPr>
        <w:t xml:space="preserve">              </w:t>
      </w:r>
      <w:r w:rsidRPr="0062202F">
        <w:rPr>
          <w:rFonts w:ascii="Times New Roman" w:hAnsi="Times New Roman"/>
          <w:sz w:val="24"/>
          <w:szCs w:val="24"/>
        </w:rPr>
        <w:t xml:space="preserve">i doświadczenie  </w:t>
      </w:r>
      <w:r w:rsidR="007F07BB" w:rsidRPr="0062202F">
        <w:rPr>
          <w:rFonts w:ascii="Times New Roman" w:hAnsi="Times New Roman"/>
          <w:sz w:val="24"/>
          <w:szCs w:val="24"/>
        </w:rPr>
        <w:t xml:space="preserve">w prowadzeniu działalności gospodarczej w obszarze </w:t>
      </w:r>
      <w:r w:rsidR="002C45B4">
        <w:rPr>
          <w:rFonts w:ascii="Times New Roman" w:hAnsi="Times New Roman"/>
          <w:sz w:val="24"/>
          <w:szCs w:val="24"/>
        </w:rPr>
        <w:t>świadczenia</w:t>
      </w:r>
      <w:r w:rsidR="007F07BB" w:rsidRPr="0062202F">
        <w:rPr>
          <w:rFonts w:ascii="Times New Roman" w:hAnsi="Times New Roman"/>
          <w:sz w:val="24"/>
          <w:szCs w:val="24"/>
        </w:rPr>
        <w:t xml:space="preserve"> usług telekomunikacyjnych, spełanijący łącznie poniższe warunki: </w:t>
      </w:r>
    </w:p>
    <w:p w:rsidR="00675631" w:rsidRPr="0062202F" w:rsidRDefault="0015445C" w:rsidP="006220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a) </w:t>
      </w:r>
      <w:r w:rsidR="00CC4DFB">
        <w:rPr>
          <w:rFonts w:ascii="Times New Roman" w:hAnsi="Times New Roman"/>
          <w:sz w:val="24"/>
          <w:szCs w:val="24"/>
        </w:rPr>
        <w:t>U</w:t>
      </w:r>
      <w:r w:rsidR="007F07BB" w:rsidRPr="0062202F">
        <w:rPr>
          <w:rFonts w:ascii="Times New Roman" w:hAnsi="Times New Roman"/>
          <w:sz w:val="24"/>
          <w:szCs w:val="24"/>
        </w:rPr>
        <w:t xml:space="preserve">czestnik przetargu przedstawi </w:t>
      </w:r>
      <w:r w:rsidR="00675631" w:rsidRPr="0062202F">
        <w:rPr>
          <w:rFonts w:ascii="Times New Roman" w:hAnsi="Times New Roman"/>
          <w:sz w:val="24"/>
          <w:szCs w:val="24"/>
        </w:rPr>
        <w:t xml:space="preserve"> wpis do rejestru przedsiębiorców telekomunikacyjnych prowadzonego przez Prezesa Urzędu Komunikacji Elektronicznej</w:t>
      </w:r>
      <w:r w:rsidR="00FD4540">
        <w:rPr>
          <w:rFonts w:ascii="Times New Roman" w:hAnsi="Times New Roman"/>
          <w:sz w:val="24"/>
          <w:szCs w:val="24"/>
        </w:rPr>
        <w:t xml:space="preserve">, na podstawie </w:t>
      </w:r>
      <w:r w:rsidR="00FD4540" w:rsidRPr="00FD4540">
        <w:rPr>
          <w:rFonts w:ascii="Open Sans" w:hAnsi="Open Sans"/>
          <w:color w:val="333333"/>
          <w:sz w:val="18"/>
          <w:szCs w:val="18"/>
          <w:shd w:val="clear" w:color="auto" w:fill="FFFFFF"/>
        </w:rPr>
        <w:t xml:space="preserve"> </w:t>
      </w:r>
      <w:r w:rsidR="00FD4540" w:rsidRPr="00FD4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Ustawy z dnia 16 lipca 2004 r. Prawo telekomunikacyjne (</w:t>
      </w:r>
      <w:proofErr w:type="spellStart"/>
      <w:r w:rsidR="00FD4540" w:rsidRPr="00FD4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FD4540" w:rsidRPr="00FD4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Dz. U. z 2021 r. poz. 576 z </w:t>
      </w:r>
      <w:proofErr w:type="spellStart"/>
      <w:r w:rsidR="00FD4540" w:rsidRPr="00FD4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FD4540" w:rsidRPr="00FD4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="00FD4540">
        <w:rPr>
          <w:rFonts w:ascii="Open Sans" w:hAnsi="Open Sans"/>
          <w:color w:val="333333"/>
          <w:sz w:val="18"/>
          <w:szCs w:val="18"/>
          <w:shd w:val="clear" w:color="auto" w:fill="FFFFFF"/>
        </w:rPr>
        <w:t xml:space="preserve"> </w:t>
      </w:r>
      <w:r w:rsidR="00675631" w:rsidRPr="0062202F">
        <w:rPr>
          <w:rFonts w:ascii="Times New Roman" w:hAnsi="Times New Roman"/>
          <w:sz w:val="24"/>
          <w:szCs w:val="24"/>
        </w:rPr>
        <w:t xml:space="preserve">; </w:t>
      </w:r>
    </w:p>
    <w:p w:rsidR="00675631" w:rsidRPr="00FD4540" w:rsidRDefault="00675631" w:rsidP="006220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b) </w:t>
      </w:r>
      <w:r w:rsidR="00CC4DFB">
        <w:rPr>
          <w:rFonts w:ascii="Times New Roman" w:hAnsi="Times New Roman"/>
          <w:sz w:val="24"/>
          <w:szCs w:val="24"/>
        </w:rPr>
        <w:t>U</w:t>
      </w:r>
      <w:r w:rsidR="007F07BB" w:rsidRPr="0062202F">
        <w:rPr>
          <w:rFonts w:ascii="Times New Roman" w:hAnsi="Times New Roman"/>
          <w:sz w:val="24"/>
          <w:szCs w:val="24"/>
        </w:rPr>
        <w:t xml:space="preserve">czestnik udowodni faktyczne prowadzenie </w:t>
      </w:r>
      <w:r w:rsidRPr="0062202F">
        <w:rPr>
          <w:rFonts w:ascii="Times New Roman" w:hAnsi="Times New Roman"/>
          <w:sz w:val="24"/>
          <w:szCs w:val="24"/>
        </w:rPr>
        <w:t>działalności telekomunikacyjnej w okresie</w:t>
      </w:r>
      <w:r w:rsidR="00BC07B2" w:rsidRPr="0062202F">
        <w:rPr>
          <w:rFonts w:ascii="Times New Roman" w:hAnsi="Times New Roman"/>
          <w:sz w:val="24"/>
          <w:szCs w:val="24"/>
        </w:rPr>
        <w:t>,</w:t>
      </w:r>
      <w:r w:rsidRPr="0062202F">
        <w:rPr>
          <w:rFonts w:ascii="Times New Roman" w:hAnsi="Times New Roman"/>
          <w:sz w:val="24"/>
          <w:szCs w:val="24"/>
        </w:rPr>
        <w:t xml:space="preserve"> co najmniej 12 miesięcy przed terminem składania ofert</w:t>
      </w:r>
      <w:r w:rsidR="00CC4DFB">
        <w:rPr>
          <w:rFonts w:ascii="Times New Roman" w:hAnsi="Times New Roman"/>
          <w:sz w:val="24"/>
          <w:szCs w:val="24"/>
        </w:rPr>
        <w:t xml:space="preserve">. </w:t>
      </w:r>
      <w:r w:rsidR="00FD4540">
        <w:rPr>
          <w:rFonts w:ascii="Times New Roman" w:hAnsi="Times New Roman"/>
          <w:sz w:val="24"/>
          <w:szCs w:val="24"/>
        </w:rPr>
        <w:t xml:space="preserve">Jako dowód przedstawi sprawozdanie </w:t>
      </w:r>
      <w:r w:rsidR="00FD4540">
        <w:rPr>
          <w:rFonts w:ascii="Open Sans" w:hAnsi="Open Sans"/>
          <w:color w:val="333333"/>
          <w:shd w:val="clear" w:color="auto" w:fill="FFFFFF"/>
        </w:rPr>
        <w:t xml:space="preserve">przedkładane Prezesowi </w:t>
      </w:r>
      <w:r w:rsidR="007E3127" w:rsidRPr="0062202F">
        <w:rPr>
          <w:rFonts w:ascii="Times New Roman" w:hAnsi="Times New Roman"/>
          <w:sz w:val="24"/>
          <w:szCs w:val="24"/>
        </w:rPr>
        <w:t>Urzędu Komunikacji Elektronicznej</w:t>
      </w:r>
      <w:r w:rsidR="00FD4540" w:rsidRPr="00FD4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dotyczące rodzaju i zakresu wykonywanej działalności telekomunikacyjnej oraz wielkości sprzedaży usług telekomunikacyjnych.</w:t>
      </w:r>
      <w:r w:rsidR="00FD4540" w:rsidRPr="00FD4540">
        <w:rPr>
          <w:rFonts w:ascii="Times New Roman" w:hAnsi="Times New Roman"/>
          <w:sz w:val="24"/>
          <w:szCs w:val="24"/>
        </w:rPr>
        <w:t xml:space="preserve"> </w:t>
      </w:r>
    </w:p>
    <w:p w:rsidR="00EB6EFE" w:rsidRDefault="0062202F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2202F" w:rsidRDefault="00EB6EFE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62202F">
        <w:rPr>
          <w:rFonts w:ascii="Times New Roman" w:hAnsi="Times New Roman"/>
          <w:b/>
          <w:sz w:val="24"/>
          <w:szCs w:val="24"/>
        </w:rPr>
        <w:t>§4.</w:t>
      </w:r>
    </w:p>
    <w:p w:rsidR="0062202F" w:rsidRDefault="0062202F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75631" w:rsidRPr="0062202F" w:rsidRDefault="00675631" w:rsidP="002C45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202F">
        <w:rPr>
          <w:rFonts w:ascii="Times New Roman" w:hAnsi="Times New Roman"/>
          <w:b/>
          <w:sz w:val="24"/>
          <w:szCs w:val="24"/>
        </w:rPr>
        <w:t>Wymagane dokumenty:</w:t>
      </w:r>
    </w:p>
    <w:p w:rsidR="007F07BB" w:rsidRDefault="00CC4DFB" w:rsidP="002C45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</w:t>
      </w:r>
      <w:r w:rsidR="00675631" w:rsidRPr="0062202F">
        <w:rPr>
          <w:rFonts w:ascii="Times New Roman" w:hAnsi="Times New Roman"/>
          <w:sz w:val="24"/>
          <w:szCs w:val="24"/>
        </w:rPr>
        <w:t xml:space="preserve">ormularz ofertowy </w:t>
      </w:r>
      <w:r w:rsidR="007F07BB" w:rsidRPr="0062202F">
        <w:rPr>
          <w:rFonts w:ascii="Times New Roman" w:hAnsi="Times New Roman"/>
          <w:sz w:val="24"/>
          <w:szCs w:val="24"/>
        </w:rPr>
        <w:t xml:space="preserve">stanowiącym </w:t>
      </w:r>
      <w:r w:rsidR="00675631" w:rsidRPr="0062202F">
        <w:rPr>
          <w:rFonts w:ascii="Times New Roman" w:hAnsi="Times New Roman"/>
          <w:sz w:val="24"/>
          <w:szCs w:val="24"/>
        </w:rPr>
        <w:t xml:space="preserve">załącznik nr 1 do </w:t>
      </w:r>
      <w:r w:rsidR="007F07BB" w:rsidRPr="0062202F">
        <w:rPr>
          <w:rFonts w:ascii="Times New Roman" w:hAnsi="Times New Roman"/>
          <w:sz w:val="24"/>
          <w:szCs w:val="24"/>
        </w:rPr>
        <w:t>regulaminu.</w:t>
      </w:r>
    </w:p>
    <w:p w:rsidR="00FD4540" w:rsidRPr="0062202F" w:rsidRDefault="00FD4540" w:rsidP="002C45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</w:t>
      </w:r>
      <w:r w:rsidRPr="0062202F">
        <w:rPr>
          <w:rFonts w:ascii="Times New Roman" w:hAnsi="Times New Roman"/>
          <w:sz w:val="24"/>
          <w:szCs w:val="24"/>
        </w:rPr>
        <w:t>pis do rejestru przedsiębiorców telekomunikacyjnych prowadzonego przez Prezesa Urzędu Komunikacji Elektronicznej</w:t>
      </w:r>
    </w:p>
    <w:p w:rsidR="0062202F" w:rsidRDefault="00FD4540" w:rsidP="002C45B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D4540">
        <w:rPr>
          <w:rFonts w:ascii="Times New Roman" w:hAnsi="Times New Roman"/>
          <w:sz w:val="24"/>
          <w:szCs w:val="24"/>
        </w:rPr>
        <w:t>3. Sprawozdanie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Open Sans" w:hAnsi="Open Sans"/>
          <w:color w:val="333333"/>
          <w:shd w:val="clear" w:color="auto" w:fill="FFFFFF"/>
        </w:rPr>
        <w:t xml:space="preserve">przedkładane Prezesowi </w:t>
      </w:r>
      <w:r w:rsidRPr="00FD45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UKE dotyczące rodzaju i zakresu wykonywanej działalności telekomunikacyjnej oraz wielkości sprzedaży usług telekomunikacyjnych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7E3127" w:rsidRDefault="007E3127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3127" w:rsidRDefault="007E3127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45B4" w:rsidRDefault="0062202F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C45B4" w:rsidRDefault="002C45B4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45B4" w:rsidRDefault="002C45B4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202F" w:rsidRDefault="002C45B4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62202F">
        <w:rPr>
          <w:rFonts w:ascii="Times New Roman" w:hAnsi="Times New Roman"/>
          <w:b/>
          <w:sz w:val="24"/>
          <w:szCs w:val="24"/>
        </w:rPr>
        <w:t>§5.</w:t>
      </w:r>
    </w:p>
    <w:p w:rsidR="00675631" w:rsidRPr="0062202F" w:rsidRDefault="00675631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202F">
        <w:rPr>
          <w:rFonts w:ascii="Times New Roman" w:hAnsi="Times New Roman"/>
          <w:b/>
          <w:sz w:val="24"/>
          <w:szCs w:val="24"/>
        </w:rPr>
        <w:t xml:space="preserve"> Informacj</w:t>
      </w:r>
      <w:r w:rsidR="0062202F">
        <w:rPr>
          <w:rFonts w:ascii="Times New Roman" w:hAnsi="Times New Roman"/>
          <w:b/>
          <w:sz w:val="24"/>
          <w:szCs w:val="24"/>
        </w:rPr>
        <w:t>e</w:t>
      </w:r>
      <w:r w:rsidRPr="0062202F">
        <w:rPr>
          <w:rFonts w:ascii="Times New Roman" w:hAnsi="Times New Roman"/>
          <w:b/>
          <w:sz w:val="24"/>
          <w:szCs w:val="24"/>
        </w:rPr>
        <w:t xml:space="preserve"> dotyczące składanych dokumentów:</w:t>
      </w:r>
    </w:p>
    <w:p w:rsidR="0062202F" w:rsidRDefault="00675631" w:rsidP="00A646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W</w:t>
      </w:r>
      <w:r w:rsidR="00A6467E">
        <w:rPr>
          <w:rFonts w:ascii="Times New Roman" w:hAnsi="Times New Roman"/>
          <w:sz w:val="24"/>
          <w:szCs w:val="24"/>
        </w:rPr>
        <w:t>ymagane</w:t>
      </w:r>
      <w:r w:rsidRPr="0062202F">
        <w:rPr>
          <w:rFonts w:ascii="Times New Roman" w:hAnsi="Times New Roman"/>
          <w:sz w:val="24"/>
          <w:szCs w:val="24"/>
        </w:rPr>
        <w:t xml:space="preserve"> dokumenty </w:t>
      </w:r>
      <w:r w:rsidR="00A6467E">
        <w:rPr>
          <w:rFonts w:ascii="Times New Roman" w:hAnsi="Times New Roman"/>
          <w:sz w:val="24"/>
          <w:szCs w:val="24"/>
        </w:rPr>
        <w:t>należy składać</w:t>
      </w:r>
      <w:r w:rsidRPr="0062202F">
        <w:rPr>
          <w:rFonts w:ascii="Times New Roman" w:hAnsi="Times New Roman"/>
          <w:sz w:val="24"/>
          <w:szCs w:val="24"/>
        </w:rPr>
        <w:t xml:space="preserve"> </w:t>
      </w:r>
      <w:r w:rsidR="00A6467E">
        <w:rPr>
          <w:rFonts w:ascii="Times New Roman" w:hAnsi="Times New Roman"/>
          <w:sz w:val="24"/>
          <w:szCs w:val="24"/>
        </w:rPr>
        <w:t xml:space="preserve">w </w:t>
      </w:r>
      <w:r w:rsidRPr="0062202F">
        <w:rPr>
          <w:rFonts w:ascii="Times New Roman" w:hAnsi="Times New Roman"/>
          <w:sz w:val="24"/>
          <w:szCs w:val="24"/>
        </w:rPr>
        <w:t>o</w:t>
      </w:r>
      <w:r w:rsidR="00A6467E">
        <w:rPr>
          <w:rFonts w:ascii="Times New Roman" w:hAnsi="Times New Roman"/>
          <w:sz w:val="24"/>
          <w:szCs w:val="24"/>
        </w:rPr>
        <w:t>ryginale</w:t>
      </w:r>
      <w:r w:rsidRPr="0062202F">
        <w:rPr>
          <w:rFonts w:ascii="Times New Roman" w:hAnsi="Times New Roman"/>
          <w:sz w:val="24"/>
          <w:szCs w:val="24"/>
        </w:rPr>
        <w:t xml:space="preserve"> lub kserokopii poświadczonych za zgodność z oryginałem przez </w:t>
      </w:r>
      <w:r w:rsidR="00BC07B2" w:rsidRPr="0062202F">
        <w:rPr>
          <w:rFonts w:ascii="Times New Roman" w:hAnsi="Times New Roman"/>
          <w:sz w:val="24"/>
          <w:szCs w:val="24"/>
        </w:rPr>
        <w:t>o</w:t>
      </w:r>
      <w:r w:rsidRPr="0062202F">
        <w:rPr>
          <w:rFonts w:ascii="Times New Roman" w:hAnsi="Times New Roman"/>
          <w:sz w:val="24"/>
          <w:szCs w:val="24"/>
        </w:rPr>
        <w:t xml:space="preserve">ferenta lub osobę/osoby do tego uprawnione. </w:t>
      </w:r>
    </w:p>
    <w:p w:rsidR="0062202F" w:rsidRDefault="0062202F" w:rsidP="006756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§6.</w:t>
      </w:r>
      <w:r>
        <w:rPr>
          <w:rFonts w:ascii="Times New Roman" w:hAnsi="Times New Roman"/>
          <w:b/>
          <w:sz w:val="24"/>
          <w:szCs w:val="24"/>
        </w:rPr>
        <w:tab/>
      </w:r>
    </w:p>
    <w:p w:rsidR="00675631" w:rsidRPr="0062202F" w:rsidRDefault="00675631" w:rsidP="00675631">
      <w:pPr>
        <w:jc w:val="both"/>
        <w:rPr>
          <w:rFonts w:ascii="Times New Roman" w:hAnsi="Times New Roman"/>
          <w:b/>
          <w:sz w:val="24"/>
          <w:szCs w:val="24"/>
        </w:rPr>
      </w:pPr>
      <w:r w:rsidRPr="0062202F">
        <w:rPr>
          <w:rFonts w:ascii="Times New Roman" w:hAnsi="Times New Roman"/>
          <w:b/>
          <w:sz w:val="24"/>
          <w:szCs w:val="24"/>
        </w:rPr>
        <w:t>Informacja o sposobie porozumiewania się Sprzedającego z Oferentami:</w:t>
      </w:r>
    </w:p>
    <w:p w:rsidR="00675631" w:rsidRPr="0062202F" w:rsidRDefault="00675631" w:rsidP="00675631">
      <w:pPr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 </w:t>
      </w:r>
      <w:r w:rsidRPr="007E3127">
        <w:rPr>
          <w:rFonts w:ascii="Times New Roman" w:hAnsi="Times New Roman"/>
          <w:sz w:val="24"/>
          <w:szCs w:val="24"/>
        </w:rPr>
        <w:t>Osoba uprawniona do porozumiewania się z Oferentami:</w:t>
      </w:r>
      <w:r w:rsidR="00B77492" w:rsidRPr="007E3127">
        <w:rPr>
          <w:rFonts w:ascii="Times New Roman" w:hAnsi="Times New Roman"/>
          <w:sz w:val="24"/>
          <w:szCs w:val="24"/>
        </w:rPr>
        <w:t xml:space="preserve"> Robert Jażdżyk</w:t>
      </w:r>
      <w:r w:rsidRPr="007E3127">
        <w:rPr>
          <w:rFonts w:ascii="Times New Roman" w:hAnsi="Times New Roman"/>
          <w:sz w:val="24"/>
          <w:szCs w:val="24"/>
        </w:rPr>
        <w:t>, tel.</w:t>
      </w:r>
      <w:r w:rsidR="00B77492" w:rsidRPr="007E3127">
        <w:rPr>
          <w:rFonts w:ascii="Times New Roman" w:hAnsi="Times New Roman"/>
          <w:sz w:val="24"/>
          <w:szCs w:val="24"/>
        </w:rPr>
        <w:t>242675080</w:t>
      </w:r>
      <w:r w:rsidRPr="007E3127">
        <w:rPr>
          <w:rFonts w:ascii="Times New Roman" w:hAnsi="Times New Roman"/>
          <w:sz w:val="24"/>
          <w:szCs w:val="24"/>
        </w:rPr>
        <w:t>: , e –mail</w:t>
      </w:r>
      <w:r w:rsidR="00B77492" w:rsidRPr="007E3127">
        <w:rPr>
          <w:rFonts w:ascii="Times New Roman" w:hAnsi="Times New Roman"/>
          <w:sz w:val="24"/>
          <w:szCs w:val="24"/>
        </w:rPr>
        <w:t xml:space="preserve"> rjazdzyk@ilow.pl</w:t>
      </w:r>
      <w:r w:rsidRPr="007E3127">
        <w:rPr>
          <w:rFonts w:ascii="Times New Roman" w:hAnsi="Times New Roman"/>
          <w:sz w:val="24"/>
          <w:szCs w:val="24"/>
        </w:rPr>
        <w:t xml:space="preserve">: </w:t>
      </w:r>
    </w:p>
    <w:p w:rsidR="0062202F" w:rsidRDefault="0062202F" w:rsidP="0062202F">
      <w:pPr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§7.</w:t>
      </w:r>
    </w:p>
    <w:p w:rsidR="00675631" w:rsidRPr="0062202F" w:rsidRDefault="00675631" w:rsidP="00675631">
      <w:pPr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b/>
          <w:sz w:val="24"/>
          <w:szCs w:val="24"/>
        </w:rPr>
        <w:t>Wadium</w:t>
      </w:r>
      <w:r w:rsidRPr="0062202F">
        <w:rPr>
          <w:rFonts w:ascii="Times New Roman" w:hAnsi="Times New Roman"/>
          <w:sz w:val="24"/>
          <w:szCs w:val="24"/>
        </w:rPr>
        <w:t>:</w:t>
      </w:r>
    </w:p>
    <w:p w:rsidR="00675631" w:rsidRPr="00A6467E" w:rsidRDefault="007E3127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675631" w:rsidRPr="0062202F">
        <w:rPr>
          <w:rFonts w:ascii="Times New Roman" w:hAnsi="Times New Roman"/>
          <w:sz w:val="24"/>
          <w:szCs w:val="24"/>
        </w:rPr>
        <w:t>Oferent jest zobowiązany wpłacić wadium w</w:t>
      </w:r>
      <w:r w:rsidR="007F07BB" w:rsidRPr="0062202F">
        <w:rPr>
          <w:rFonts w:ascii="Times New Roman" w:hAnsi="Times New Roman"/>
          <w:sz w:val="24"/>
          <w:szCs w:val="24"/>
        </w:rPr>
        <w:t xml:space="preserve"> wysokości </w:t>
      </w:r>
      <w:r w:rsidR="00726DFD" w:rsidRPr="00726DFD">
        <w:rPr>
          <w:rFonts w:ascii="Times New Roman" w:hAnsi="Times New Roman"/>
          <w:sz w:val="24"/>
          <w:szCs w:val="24"/>
        </w:rPr>
        <w:t>47.412,51- zł (słownie:  czterdzieści siedem tysięcy czterysta dwanaście złotych  51/100 groszy</w:t>
      </w:r>
      <w:r w:rsidR="00A6467E">
        <w:rPr>
          <w:rFonts w:ascii="Times New Roman" w:hAnsi="Times New Roman"/>
          <w:sz w:val="24"/>
          <w:szCs w:val="24"/>
        </w:rPr>
        <w:t xml:space="preserve">, </w:t>
      </w:r>
      <w:r w:rsidR="0062202F" w:rsidRPr="00A6467E">
        <w:rPr>
          <w:rFonts w:ascii="Times New Roman" w:hAnsi="Times New Roman"/>
          <w:sz w:val="24"/>
          <w:szCs w:val="24"/>
        </w:rPr>
        <w:t>co stanowi</w:t>
      </w:r>
      <w:r w:rsidR="007F07BB" w:rsidRPr="00A6467E">
        <w:rPr>
          <w:rFonts w:ascii="Times New Roman" w:hAnsi="Times New Roman"/>
          <w:sz w:val="24"/>
          <w:szCs w:val="24"/>
        </w:rPr>
        <w:t xml:space="preserve">, 10% ceny wywoławczej. </w:t>
      </w:r>
    </w:p>
    <w:p w:rsidR="003852C3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2) Forma i sposób wniesienia: wadium należy wnieść</w:t>
      </w:r>
      <w:r w:rsidR="007E3127">
        <w:rPr>
          <w:rFonts w:ascii="Times New Roman" w:hAnsi="Times New Roman"/>
          <w:sz w:val="24"/>
          <w:szCs w:val="24"/>
        </w:rPr>
        <w:t xml:space="preserve"> w gotówce</w:t>
      </w:r>
      <w:r w:rsidRPr="0062202F">
        <w:rPr>
          <w:rFonts w:ascii="Times New Roman" w:hAnsi="Times New Roman"/>
          <w:sz w:val="24"/>
          <w:szCs w:val="24"/>
        </w:rPr>
        <w:t xml:space="preserve">  przelew</w:t>
      </w:r>
      <w:r w:rsidR="007E3127">
        <w:rPr>
          <w:rFonts w:ascii="Times New Roman" w:hAnsi="Times New Roman"/>
          <w:sz w:val="24"/>
          <w:szCs w:val="24"/>
        </w:rPr>
        <w:t>em</w:t>
      </w:r>
      <w:r w:rsidRPr="0062202F">
        <w:rPr>
          <w:rFonts w:ascii="Times New Roman" w:hAnsi="Times New Roman"/>
          <w:sz w:val="24"/>
          <w:szCs w:val="24"/>
        </w:rPr>
        <w:t xml:space="preserve"> na rachunek bankowy </w:t>
      </w:r>
      <w:r w:rsidR="007E3127">
        <w:rPr>
          <w:rFonts w:ascii="Times New Roman" w:hAnsi="Times New Roman"/>
          <w:sz w:val="24"/>
          <w:szCs w:val="24"/>
        </w:rPr>
        <w:t>g</w:t>
      </w:r>
      <w:r w:rsidRPr="0062202F">
        <w:rPr>
          <w:rFonts w:ascii="Times New Roman" w:hAnsi="Times New Roman"/>
          <w:sz w:val="24"/>
          <w:szCs w:val="24"/>
        </w:rPr>
        <w:t xml:space="preserve">miny Iłów o numerze: </w:t>
      </w:r>
    </w:p>
    <w:p w:rsidR="00675631" w:rsidRPr="0062202F" w:rsidRDefault="003852C3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   </w:t>
      </w:r>
      <w:r w:rsidR="00675631" w:rsidRPr="0062202F">
        <w:rPr>
          <w:rFonts w:ascii="Times New Roman" w:hAnsi="Times New Roman"/>
          <w:sz w:val="24"/>
          <w:szCs w:val="24"/>
        </w:rPr>
        <w:t>57 9010 0006 0000 0172 2000 0040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3) Za termin wniesienia wadium w formie przelewu uważa się termin uznania na rachunku Sprzedającego – do oferty należy dołączyć potwierdzenie przelewu;</w:t>
      </w:r>
    </w:p>
    <w:p w:rsidR="00675631" w:rsidRPr="0062202F" w:rsidRDefault="00675631" w:rsidP="00BC0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4) W przypadku niezabezpieczenia oferty ww. kwotą wadium Oferent zostanie wykluczony z udziału w postępowaniu, a jego oferta podlegać będzie odrzuceniu; 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5) Sprzedający zwraca wadium wszystkim Oferentom niezwłocznie po wyborze oferty lub unieważnieniu postępowania, z wyjątkiem Oferenta, którego oferta została wybrana;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6) wadium złożone przez Oferenta, którego oferta zostanie wybrana zalicza się na poczet ceny zakupu;</w:t>
      </w:r>
    </w:p>
    <w:p w:rsidR="00C121E2" w:rsidRDefault="00C121E2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21E2" w:rsidRDefault="00C121E2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7) Sprzedający zwraca wadium, jeżeli Oferent wycofa ofertę przed terminem składania ofert; </w:t>
      </w:r>
    </w:p>
    <w:p w:rsidR="00A6467E" w:rsidRDefault="00675631" w:rsidP="00BC07B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8) Sprzedający zatrzymuje wadium, jeżeli Oferent, którego oferta została wybrana uchyla się od podpisania umowy</w:t>
      </w:r>
      <w:r w:rsidR="00A35682">
        <w:rPr>
          <w:rFonts w:ascii="Times New Roman" w:hAnsi="Times New Roman"/>
          <w:sz w:val="24"/>
          <w:szCs w:val="24"/>
        </w:rPr>
        <w:t>.</w:t>
      </w:r>
      <w:r w:rsidR="0062202F">
        <w:rPr>
          <w:rFonts w:ascii="Times New Roman" w:hAnsi="Times New Roman"/>
          <w:b/>
          <w:sz w:val="24"/>
          <w:szCs w:val="24"/>
        </w:rPr>
        <w:tab/>
      </w:r>
      <w:r w:rsidR="0062202F">
        <w:rPr>
          <w:rFonts w:ascii="Times New Roman" w:hAnsi="Times New Roman"/>
          <w:b/>
          <w:sz w:val="24"/>
          <w:szCs w:val="24"/>
        </w:rPr>
        <w:tab/>
      </w:r>
      <w:r w:rsidR="0062202F">
        <w:rPr>
          <w:rFonts w:ascii="Times New Roman" w:hAnsi="Times New Roman"/>
          <w:b/>
          <w:sz w:val="24"/>
          <w:szCs w:val="24"/>
        </w:rPr>
        <w:tab/>
      </w:r>
      <w:r w:rsidR="0062202F">
        <w:rPr>
          <w:rFonts w:ascii="Times New Roman" w:hAnsi="Times New Roman"/>
          <w:b/>
          <w:sz w:val="24"/>
          <w:szCs w:val="24"/>
        </w:rPr>
        <w:tab/>
      </w:r>
      <w:r w:rsidR="0062202F">
        <w:rPr>
          <w:rFonts w:ascii="Times New Roman" w:hAnsi="Times New Roman"/>
          <w:b/>
          <w:sz w:val="24"/>
          <w:szCs w:val="24"/>
        </w:rPr>
        <w:tab/>
      </w:r>
      <w:r w:rsidR="0062202F">
        <w:rPr>
          <w:rFonts w:ascii="Times New Roman" w:hAnsi="Times New Roman"/>
          <w:b/>
          <w:sz w:val="24"/>
          <w:szCs w:val="24"/>
        </w:rPr>
        <w:tab/>
      </w:r>
      <w:r w:rsidR="0062202F">
        <w:rPr>
          <w:rFonts w:ascii="Times New Roman" w:hAnsi="Times New Roman"/>
          <w:b/>
          <w:sz w:val="24"/>
          <w:szCs w:val="24"/>
        </w:rPr>
        <w:tab/>
      </w:r>
      <w:r w:rsidR="0062202F">
        <w:rPr>
          <w:rFonts w:ascii="Times New Roman" w:hAnsi="Times New Roman"/>
          <w:b/>
          <w:sz w:val="24"/>
          <w:szCs w:val="24"/>
        </w:rPr>
        <w:tab/>
      </w:r>
      <w:r w:rsidR="0062202F">
        <w:rPr>
          <w:rFonts w:ascii="Times New Roman" w:hAnsi="Times New Roman"/>
          <w:b/>
          <w:sz w:val="24"/>
          <w:szCs w:val="24"/>
        </w:rPr>
        <w:tab/>
      </w:r>
      <w:r w:rsidR="0062202F">
        <w:rPr>
          <w:rFonts w:ascii="Times New Roman" w:hAnsi="Times New Roman"/>
          <w:b/>
          <w:sz w:val="24"/>
          <w:szCs w:val="24"/>
        </w:rPr>
        <w:tab/>
      </w:r>
    </w:p>
    <w:p w:rsidR="0062202F" w:rsidRDefault="00A6467E" w:rsidP="00A6467E">
      <w:pPr>
        <w:spacing w:after="0" w:line="36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35682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2202F">
        <w:rPr>
          <w:rFonts w:ascii="Times New Roman" w:hAnsi="Times New Roman"/>
          <w:b/>
          <w:sz w:val="24"/>
          <w:szCs w:val="24"/>
        </w:rPr>
        <w:t>§9.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202F">
        <w:rPr>
          <w:rFonts w:ascii="Times New Roman" w:hAnsi="Times New Roman"/>
          <w:b/>
          <w:sz w:val="24"/>
          <w:szCs w:val="24"/>
        </w:rPr>
        <w:t xml:space="preserve"> Opis sposobu przygotowania ofert: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1) ofertę wraz z załącznikami składa się w formie pisemnej; </w:t>
      </w:r>
    </w:p>
    <w:p w:rsidR="00675631" w:rsidRPr="0062202F" w:rsidRDefault="00A6467E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</w:t>
      </w:r>
      <w:r w:rsidR="00675631" w:rsidRPr="0062202F">
        <w:rPr>
          <w:rFonts w:ascii="Times New Roman" w:hAnsi="Times New Roman"/>
          <w:sz w:val="24"/>
          <w:szCs w:val="24"/>
        </w:rPr>
        <w:t>ferent może złożyć tylko jedną ofertę;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3) oferta musi być napisana w języku polskim, w taki sposób, aby jej treść nie wzbudzała wątpliwości;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4) oferta wraz z załącznikami musi być podpisana przez osobę/osoby uprawnione do składania oświadczeń woli w imieniu oferenta; 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5) wszelkie poprawki lub zmiany w treści oferty muszą być parafowane przez osobę/osoby podpisujące ofertę;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6) Oferent umieszcza ofertę z załącznikami w kopercie oznaczonej nazwą i adresem Sprzedającego</w:t>
      </w:r>
      <w:r w:rsidR="00DC09C8">
        <w:rPr>
          <w:rFonts w:ascii="Times New Roman" w:hAnsi="Times New Roman"/>
          <w:sz w:val="24"/>
          <w:szCs w:val="24"/>
        </w:rPr>
        <w:t xml:space="preserve"> tj. </w:t>
      </w:r>
      <w:r w:rsidR="00DC09C8" w:rsidRPr="00A35682">
        <w:rPr>
          <w:rFonts w:ascii="Times New Roman" w:hAnsi="Times New Roman"/>
          <w:sz w:val="24"/>
          <w:szCs w:val="24"/>
        </w:rPr>
        <w:t>Gmina Iłów, ul. Płocka 2, 96-520 Iłów</w:t>
      </w:r>
      <w:r w:rsidRPr="00A35682">
        <w:rPr>
          <w:rFonts w:ascii="Times New Roman" w:hAnsi="Times New Roman"/>
          <w:sz w:val="24"/>
          <w:szCs w:val="24"/>
        </w:rPr>
        <w:t xml:space="preserve"> oraz opisem „Ofe</w:t>
      </w:r>
      <w:r w:rsidR="00A6467E" w:rsidRPr="00A35682">
        <w:rPr>
          <w:rFonts w:ascii="Times New Roman" w:hAnsi="Times New Roman"/>
          <w:sz w:val="24"/>
          <w:szCs w:val="24"/>
        </w:rPr>
        <w:t xml:space="preserve">rta na zakup sieci </w:t>
      </w:r>
      <w:r w:rsidR="00A35682" w:rsidRPr="00A35682">
        <w:rPr>
          <w:rFonts w:ascii="Times New Roman" w:hAnsi="Times New Roman"/>
          <w:sz w:val="24"/>
          <w:szCs w:val="24"/>
        </w:rPr>
        <w:t xml:space="preserve">teleinformatycznej </w:t>
      </w:r>
      <w:r w:rsidR="00A6467E" w:rsidRPr="00A35682">
        <w:rPr>
          <w:rFonts w:ascii="Times New Roman" w:hAnsi="Times New Roman"/>
          <w:sz w:val="24"/>
          <w:szCs w:val="24"/>
        </w:rPr>
        <w:t xml:space="preserve">” </w:t>
      </w:r>
      <w:r w:rsidRPr="00A35682">
        <w:rPr>
          <w:rFonts w:ascii="Times New Roman" w:hAnsi="Times New Roman"/>
          <w:sz w:val="24"/>
          <w:szCs w:val="24"/>
        </w:rPr>
        <w:t>– nie otwierać przed dniem</w:t>
      </w:r>
      <w:r w:rsidR="00726DFD">
        <w:rPr>
          <w:rFonts w:ascii="Times New Roman" w:hAnsi="Times New Roman"/>
          <w:sz w:val="24"/>
          <w:szCs w:val="24"/>
        </w:rPr>
        <w:t xml:space="preserve"> 16</w:t>
      </w:r>
      <w:r w:rsidR="00A35682">
        <w:rPr>
          <w:rFonts w:ascii="Times New Roman" w:hAnsi="Times New Roman"/>
          <w:sz w:val="24"/>
          <w:szCs w:val="24"/>
        </w:rPr>
        <w:t xml:space="preserve"> </w:t>
      </w:r>
      <w:r w:rsidR="00726DFD">
        <w:rPr>
          <w:rFonts w:ascii="Times New Roman" w:hAnsi="Times New Roman"/>
          <w:sz w:val="24"/>
          <w:szCs w:val="24"/>
        </w:rPr>
        <w:t>maja</w:t>
      </w:r>
      <w:r w:rsidR="00A35682">
        <w:rPr>
          <w:rFonts w:ascii="Times New Roman" w:hAnsi="Times New Roman"/>
          <w:sz w:val="24"/>
          <w:szCs w:val="24"/>
        </w:rPr>
        <w:t xml:space="preserve"> 2022 r. godz. 10:00</w:t>
      </w:r>
      <w:r w:rsidRPr="0062202F">
        <w:rPr>
          <w:rFonts w:ascii="Times New Roman" w:hAnsi="Times New Roman"/>
          <w:sz w:val="24"/>
          <w:szCs w:val="24"/>
        </w:rPr>
        <w:t xml:space="preserve"> </w:t>
      </w:r>
    </w:p>
    <w:p w:rsidR="0062202F" w:rsidRDefault="0062202F" w:rsidP="006756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§10.</w:t>
      </w:r>
    </w:p>
    <w:p w:rsidR="00675631" w:rsidRPr="0062202F" w:rsidRDefault="00675631" w:rsidP="00675631">
      <w:pPr>
        <w:jc w:val="both"/>
        <w:rPr>
          <w:rFonts w:ascii="Times New Roman" w:hAnsi="Times New Roman"/>
          <w:b/>
          <w:sz w:val="24"/>
          <w:szCs w:val="24"/>
        </w:rPr>
      </w:pPr>
      <w:r w:rsidRPr="0062202F">
        <w:rPr>
          <w:rFonts w:ascii="Times New Roman" w:hAnsi="Times New Roman"/>
          <w:b/>
          <w:sz w:val="24"/>
          <w:szCs w:val="24"/>
        </w:rPr>
        <w:t xml:space="preserve">Miejsce i termin składania ofert: 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1) oferty należy złożyć w siedzibie Sprzedającego</w:t>
      </w:r>
      <w:r w:rsidR="002C45B4">
        <w:rPr>
          <w:rFonts w:ascii="Times New Roman" w:hAnsi="Times New Roman"/>
          <w:sz w:val="24"/>
          <w:szCs w:val="24"/>
        </w:rPr>
        <w:t xml:space="preserve"> pod adresem: 96-520 Iłów, ul. Płocka 2 pokój nr. 15</w:t>
      </w:r>
      <w:r w:rsidRPr="0062202F">
        <w:rPr>
          <w:rFonts w:ascii="Times New Roman" w:hAnsi="Times New Roman"/>
          <w:sz w:val="24"/>
          <w:szCs w:val="24"/>
        </w:rPr>
        <w:t xml:space="preserve"> lub przesłać pocztą tradycyjną na adres Sprzedającego do dnia </w:t>
      </w:r>
      <w:r w:rsidR="00726DFD">
        <w:rPr>
          <w:rFonts w:ascii="Times New Roman" w:hAnsi="Times New Roman"/>
          <w:sz w:val="24"/>
          <w:szCs w:val="24"/>
        </w:rPr>
        <w:t>16 maja</w:t>
      </w:r>
      <w:r w:rsidR="00A35682" w:rsidRPr="00A35682">
        <w:rPr>
          <w:rFonts w:ascii="Times New Roman" w:hAnsi="Times New Roman"/>
          <w:sz w:val="24"/>
          <w:szCs w:val="24"/>
        </w:rPr>
        <w:t xml:space="preserve"> 2022</w:t>
      </w:r>
      <w:r w:rsidRPr="00A35682">
        <w:rPr>
          <w:rFonts w:ascii="Times New Roman" w:hAnsi="Times New Roman"/>
          <w:sz w:val="24"/>
          <w:szCs w:val="24"/>
        </w:rPr>
        <w:t xml:space="preserve"> r. do</w:t>
      </w:r>
      <w:r w:rsidRPr="0062202F">
        <w:rPr>
          <w:rFonts w:ascii="Times New Roman" w:hAnsi="Times New Roman"/>
          <w:sz w:val="24"/>
          <w:szCs w:val="24"/>
        </w:rPr>
        <w:t xml:space="preserve"> godz.</w:t>
      </w:r>
      <w:r w:rsidR="00FD4540">
        <w:rPr>
          <w:rFonts w:ascii="Times New Roman" w:hAnsi="Times New Roman"/>
          <w:sz w:val="24"/>
          <w:szCs w:val="24"/>
        </w:rPr>
        <w:t>09:00</w:t>
      </w:r>
      <w:r w:rsidR="00A35682">
        <w:rPr>
          <w:rFonts w:ascii="Times New Roman" w:hAnsi="Times New Roman"/>
          <w:sz w:val="24"/>
          <w:szCs w:val="24"/>
        </w:rPr>
        <w:t xml:space="preserve"> -</w:t>
      </w:r>
      <w:r w:rsidR="00BC07B2" w:rsidRPr="0062202F">
        <w:rPr>
          <w:rFonts w:ascii="Times New Roman" w:hAnsi="Times New Roman"/>
          <w:sz w:val="24"/>
          <w:szCs w:val="24"/>
        </w:rPr>
        <w:t xml:space="preserve"> d</w:t>
      </w:r>
      <w:r w:rsidRPr="0062202F">
        <w:rPr>
          <w:rFonts w:ascii="Times New Roman" w:hAnsi="Times New Roman"/>
          <w:sz w:val="24"/>
          <w:szCs w:val="24"/>
        </w:rPr>
        <w:t xml:space="preserve">ecyduje data i godzina </w:t>
      </w:r>
      <w:r w:rsidR="00A35682">
        <w:rPr>
          <w:rFonts w:ascii="Times New Roman" w:hAnsi="Times New Roman"/>
          <w:sz w:val="24"/>
          <w:szCs w:val="24"/>
        </w:rPr>
        <w:t xml:space="preserve">doręczenia </w:t>
      </w:r>
      <w:r w:rsidRPr="0062202F">
        <w:rPr>
          <w:rFonts w:ascii="Times New Roman" w:hAnsi="Times New Roman"/>
          <w:sz w:val="24"/>
          <w:szCs w:val="24"/>
        </w:rPr>
        <w:t xml:space="preserve">do siedziby Sprzedającego; 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2) oferty otrzymane po terminie zostaną zwrócone; 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3) otwarcie ofert nastąpi w dniu </w:t>
      </w:r>
      <w:r w:rsidR="00726DFD">
        <w:rPr>
          <w:rFonts w:ascii="Times New Roman" w:hAnsi="Times New Roman"/>
          <w:sz w:val="24"/>
          <w:szCs w:val="24"/>
        </w:rPr>
        <w:t>16</w:t>
      </w:r>
      <w:r w:rsidR="00A35682" w:rsidRPr="00A35682">
        <w:rPr>
          <w:rFonts w:ascii="Times New Roman" w:hAnsi="Times New Roman"/>
          <w:sz w:val="24"/>
          <w:szCs w:val="24"/>
        </w:rPr>
        <w:t xml:space="preserve"> </w:t>
      </w:r>
      <w:r w:rsidR="00726DFD">
        <w:rPr>
          <w:rFonts w:ascii="Times New Roman" w:hAnsi="Times New Roman"/>
          <w:sz w:val="24"/>
          <w:szCs w:val="24"/>
        </w:rPr>
        <w:t>maja</w:t>
      </w:r>
      <w:r w:rsidR="00A35682" w:rsidRPr="00A35682">
        <w:rPr>
          <w:rFonts w:ascii="Times New Roman" w:hAnsi="Times New Roman"/>
          <w:sz w:val="24"/>
          <w:szCs w:val="24"/>
        </w:rPr>
        <w:t xml:space="preserve"> 2022 </w:t>
      </w:r>
      <w:r w:rsidRPr="00A35682">
        <w:rPr>
          <w:rFonts w:ascii="Times New Roman" w:hAnsi="Times New Roman"/>
          <w:sz w:val="24"/>
          <w:szCs w:val="24"/>
        </w:rPr>
        <w:t>r. o godz</w:t>
      </w:r>
      <w:r w:rsidR="00FD4540" w:rsidRPr="00A35682">
        <w:rPr>
          <w:rFonts w:ascii="Times New Roman" w:hAnsi="Times New Roman"/>
          <w:sz w:val="24"/>
          <w:szCs w:val="24"/>
        </w:rPr>
        <w:t>.</w:t>
      </w:r>
      <w:r w:rsidR="00FD4540">
        <w:rPr>
          <w:rFonts w:ascii="Times New Roman" w:hAnsi="Times New Roman"/>
          <w:sz w:val="24"/>
          <w:szCs w:val="24"/>
        </w:rPr>
        <w:t xml:space="preserve"> 10:00</w:t>
      </w:r>
      <w:r w:rsidRPr="0062202F">
        <w:rPr>
          <w:rFonts w:ascii="Times New Roman" w:hAnsi="Times New Roman"/>
          <w:sz w:val="24"/>
          <w:szCs w:val="24"/>
        </w:rPr>
        <w:t xml:space="preserve"> w siedzibie Sprzedającego</w:t>
      </w:r>
      <w:r w:rsidR="002C45B4" w:rsidRPr="002C45B4">
        <w:rPr>
          <w:rFonts w:ascii="Times New Roman" w:hAnsi="Times New Roman"/>
          <w:sz w:val="24"/>
          <w:szCs w:val="24"/>
        </w:rPr>
        <w:t xml:space="preserve"> </w:t>
      </w:r>
      <w:r w:rsidR="002C45B4">
        <w:rPr>
          <w:rFonts w:ascii="Times New Roman" w:hAnsi="Times New Roman"/>
          <w:sz w:val="24"/>
          <w:szCs w:val="24"/>
        </w:rPr>
        <w:t>pod adresem: 96-520 Iłów, ul. Płocka 2 pokój nr. 10</w:t>
      </w:r>
      <w:r w:rsidRPr="0062202F">
        <w:rPr>
          <w:rFonts w:ascii="Times New Roman" w:hAnsi="Times New Roman"/>
          <w:sz w:val="24"/>
          <w:szCs w:val="24"/>
        </w:rPr>
        <w:t>;</w:t>
      </w:r>
    </w:p>
    <w:p w:rsidR="00675631" w:rsidRPr="0062202F" w:rsidRDefault="00675631" w:rsidP="00BC0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>4) Oferent nie może zmienić oferty lub jej wycofać po upływnie terminu składania ofert.</w:t>
      </w:r>
    </w:p>
    <w:p w:rsidR="00660B6B" w:rsidRDefault="00660B6B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5682" w:rsidRDefault="00A35682" w:rsidP="00660B6B">
      <w:pPr>
        <w:spacing w:after="0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35682" w:rsidRDefault="00A35682" w:rsidP="00660B6B">
      <w:pPr>
        <w:spacing w:after="0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60B6B" w:rsidRDefault="00660B6B" w:rsidP="00660B6B">
      <w:pPr>
        <w:spacing w:after="0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§11.</w:t>
      </w:r>
    </w:p>
    <w:p w:rsidR="00660B6B" w:rsidRDefault="00660B6B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5631" w:rsidRPr="0062202F" w:rsidRDefault="00675631" w:rsidP="00BC0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b/>
          <w:sz w:val="24"/>
          <w:szCs w:val="24"/>
        </w:rPr>
        <w:t>Odrzucenie oferty</w:t>
      </w:r>
      <w:r w:rsidRPr="0062202F">
        <w:rPr>
          <w:rFonts w:ascii="Times New Roman" w:hAnsi="Times New Roman"/>
          <w:sz w:val="24"/>
          <w:szCs w:val="24"/>
        </w:rPr>
        <w:t>:</w:t>
      </w:r>
    </w:p>
    <w:p w:rsidR="00675631" w:rsidRPr="0062202F" w:rsidRDefault="00675631" w:rsidP="00675631">
      <w:pPr>
        <w:jc w:val="both"/>
        <w:rPr>
          <w:rFonts w:ascii="Times New Roman" w:hAnsi="Times New Roman"/>
          <w:sz w:val="24"/>
          <w:szCs w:val="24"/>
        </w:rPr>
      </w:pPr>
      <w:r w:rsidRPr="0062202F">
        <w:rPr>
          <w:rFonts w:ascii="Times New Roman" w:hAnsi="Times New Roman"/>
          <w:sz w:val="24"/>
          <w:szCs w:val="24"/>
        </w:rPr>
        <w:t xml:space="preserve"> Sprzedający odrzuci ofertę, jeżeli nie będzie spełniała kryteriów określonych w niniejsz</w:t>
      </w:r>
      <w:r w:rsidR="003852C3" w:rsidRPr="0062202F">
        <w:rPr>
          <w:rFonts w:ascii="Times New Roman" w:hAnsi="Times New Roman"/>
          <w:sz w:val="24"/>
          <w:szCs w:val="24"/>
        </w:rPr>
        <w:t>ym</w:t>
      </w:r>
      <w:r w:rsidRPr="0062202F">
        <w:rPr>
          <w:rFonts w:ascii="Times New Roman" w:hAnsi="Times New Roman"/>
          <w:sz w:val="24"/>
          <w:szCs w:val="24"/>
        </w:rPr>
        <w:t xml:space="preserve"> </w:t>
      </w:r>
      <w:r w:rsidR="003852C3" w:rsidRPr="0062202F">
        <w:rPr>
          <w:rFonts w:ascii="Times New Roman" w:hAnsi="Times New Roman"/>
          <w:sz w:val="24"/>
          <w:szCs w:val="24"/>
        </w:rPr>
        <w:t>regulaminie.</w:t>
      </w:r>
    </w:p>
    <w:p w:rsidR="004A2CC0" w:rsidRPr="004A2CC0" w:rsidRDefault="00660B6B" w:rsidP="004A2CC0">
      <w:pPr>
        <w:pStyle w:val="Teksttreci20"/>
        <w:shd w:val="clear" w:color="auto" w:fill="auto"/>
        <w:tabs>
          <w:tab w:val="left" w:pos="31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A2CC0">
        <w:rPr>
          <w:rFonts w:ascii="Times New Roman" w:hAnsi="Times New Roman"/>
          <w:b/>
          <w:sz w:val="24"/>
          <w:szCs w:val="24"/>
        </w:rPr>
        <w:t xml:space="preserve">     </w:t>
      </w:r>
      <w:r w:rsidR="004A2CC0" w:rsidRPr="004A2CC0">
        <w:rPr>
          <w:rFonts w:ascii="Times New Roman" w:hAnsi="Times New Roman"/>
          <w:b/>
          <w:sz w:val="24"/>
          <w:szCs w:val="24"/>
        </w:rPr>
        <w:t xml:space="preserve">§12 </w:t>
      </w:r>
    </w:p>
    <w:p w:rsidR="004A2CC0" w:rsidRPr="004A2CC0" w:rsidRDefault="004A2CC0" w:rsidP="004A2CC0">
      <w:pPr>
        <w:pStyle w:val="Teksttreci20"/>
        <w:shd w:val="clear" w:color="auto" w:fill="au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09B4">
        <w:rPr>
          <w:rFonts w:eastAsia="Segoe UI"/>
          <w:sz w:val="24"/>
          <w:szCs w:val="24"/>
        </w:rPr>
        <w:t>1</w:t>
      </w:r>
      <w:r w:rsidRPr="004A2CC0">
        <w:rPr>
          <w:rFonts w:ascii="Times New Roman" w:eastAsia="Segoe UI" w:hAnsi="Times New Roman"/>
          <w:sz w:val="24"/>
          <w:szCs w:val="24"/>
        </w:rPr>
        <w:t>. Z przeprowadzonego przetargu wskazany przez przewodniczącego członek komisji przetargowej sporządza protokół, który powinien zawierać następujące informacje:</w:t>
      </w:r>
    </w:p>
    <w:p w:rsidR="004A2CC0" w:rsidRPr="004A2CC0" w:rsidRDefault="004A2CC0" w:rsidP="004A2CC0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2CC0">
        <w:rPr>
          <w:rFonts w:ascii="Times New Roman" w:eastAsia="Segoe UI" w:hAnsi="Times New Roman"/>
          <w:sz w:val="24"/>
          <w:szCs w:val="24"/>
        </w:rPr>
        <w:t>termin i miejsce przetargu,</w:t>
      </w:r>
    </w:p>
    <w:p w:rsidR="004A2CC0" w:rsidRPr="004A2CC0" w:rsidRDefault="004A2CC0" w:rsidP="004A2CC0">
      <w:pPr>
        <w:pStyle w:val="Teksttreci20"/>
        <w:numPr>
          <w:ilvl w:val="0"/>
          <w:numId w:val="7"/>
        </w:numPr>
        <w:shd w:val="clear" w:color="auto" w:fill="auto"/>
        <w:tabs>
          <w:tab w:val="left" w:pos="2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2CC0">
        <w:rPr>
          <w:rFonts w:ascii="Times New Roman" w:eastAsia="Segoe UI" w:hAnsi="Times New Roman"/>
          <w:sz w:val="24"/>
          <w:szCs w:val="24"/>
        </w:rPr>
        <w:t xml:space="preserve"> oznaczenie ruchomości stanowiącej przedmiot przetargu oraz jej ceny wywoławczej,</w:t>
      </w:r>
    </w:p>
    <w:p w:rsidR="004A2CC0" w:rsidRPr="004A2CC0" w:rsidRDefault="004A2CC0" w:rsidP="004A2CC0">
      <w:pPr>
        <w:pStyle w:val="Teksttreci20"/>
        <w:numPr>
          <w:ilvl w:val="0"/>
          <w:numId w:val="7"/>
        </w:numPr>
        <w:shd w:val="clear" w:color="auto" w:fill="auto"/>
        <w:tabs>
          <w:tab w:val="left" w:pos="20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2CC0">
        <w:rPr>
          <w:rFonts w:ascii="Times New Roman" w:eastAsia="Segoe UI" w:hAnsi="Times New Roman"/>
          <w:sz w:val="24"/>
          <w:szCs w:val="24"/>
        </w:rPr>
        <w:t xml:space="preserve"> uczestników przetargu,</w:t>
      </w:r>
    </w:p>
    <w:p w:rsidR="004A2CC0" w:rsidRPr="004A2CC0" w:rsidRDefault="004A2CC0" w:rsidP="004A2CC0">
      <w:pPr>
        <w:pStyle w:val="Teksttreci20"/>
        <w:numPr>
          <w:ilvl w:val="0"/>
          <w:numId w:val="7"/>
        </w:numPr>
        <w:shd w:val="clear" w:color="auto" w:fill="auto"/>
        <w:tabs>
          <w:tab w:val="left" w:pos="21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2CC0">
        <w:rPr>
          <w:rFonts w:ascii="Times New Roman" w:eastAsia="Segoe UI" w:hAnsi="Times New Roman"/>
          <w:sz w:val="24"/>
          <w:szCs w:val="24"/>
        </w:rPr>
        <w:t xml:space="preserve"> informacje o odrzuconych ofertach wraz z uzasadnieniem,</w:t>
      </w:r>
    </w:p>
    <w:p w:rsidR="004A2CC0" w:rsidRPr="004A2CC0" w:rsidRDefault="004A2CC0" w:rsidP="004A2CC0">
      <w:pPr>
        <w:pStyle w:val="Teksttreci20"/>
        <w:numPr>
          <w:ilvl w:val="0"/>
          <w:numId w:val="7"/>
        </w:numPr>
        <w:shd w:val="clear" w:color="auto" w:fill="auto"/>
        <w:tabs>
          <w:tab w:val="left" w:pos="22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2CC0">
        <w:rPr>
          <w:rFonts w:ascii="Times New Roman" w:eastAsia="Segoe UI" w:hAnsi="Times New Roman"/>
          <w:sz w:val="24"/>
          <w:szCs w:val="24"/>
        </w:rPr>
        <w:t xml:space="preserve"> najwyższą cenę osiągniętą w przetargu ustnym lub przetargu pisemnym, </w:t>
      </w:r>
    </w:p>
    <w:p w:rsidR="004A2CC0" w:rsidRPr="004A2CC0" w:rsidRDefault="004A2CC0" w:rsidP="004A2CC0">
      <w:pPr>
        <w:pStyle w:val="Teksttreci20"/>
        <w:numPr>
          <w:ilvl w:val="0"/>
          <w:numId w:val="7"/>
        </w:numPr>
        <w:shd w:val="clear" w:color="auto" w:fill="auto"/>
        <w:tabs>
          <w:tab w:val="left" w:pos="21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2CC0">
        <w:rPr>
          <w:rFonts w:ascii="Times New Roman" w:eastAsia="Segoe UI" w:hAnsi="Times New Roman"/>
          <w:sz w:val="24"/>
          <w:szCs w:val="24"/>
        </w:rPr>
        <w:t xml:space="preserve"> imię i nazwisko oraz adres lub nazwa (firma) nabywcy ruchomości,</w:t>
      </w:r>
    </w:p>
    <w:p w:rsidR="004A2CC0" w:rsidRPr="004A2CC0" w:rsidRDefault="004A2CC0" w:rsidP="004A2CC0">
      <w:pPr>
        <w:pStyle w:val="Teksttreci20"/>
        <w:numPr>
          <w:ilvl w:val="0"/>
          <w:numId w:val="7"/>
        </w:numPr>
        <w:shd w:val="clear" w:color="auto" w:fill="auto"/>
        <w:tabs>
          <w:tab w:val="left" w:pos="21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2CC0">
        <w:rPr>
          <w:rFonts w:ascii="Times New Roman" w:eastAsia="Segoe UI" w:hAnsi="Times New Roman"/>
          <w:sz w:val="24"/>
          <w:szCs w:val="24"/>
        </w:rPr>
        <w:t xml:space="preserve"> imiona i nazwiska przewodniczącego i członków komisji.</w:t>
      </w:r>
    </w:p>
    <w:p w:rsidR="004A2CC0" w:rsidRDefault="004A2CC0" w:rsidP="004A2CC0">
      <w:pPr>
        <w:pStyle w:val="Teksttreci20"/>
        <w:shd w:val="clear" w:color="auto" w:fill="auto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2CC0">
        <w:rPr>
          <w:rFonts w:ascii="Times New Roman" w:hAnsi="Times New Roman"/>
          <w:sz w:val="24"/>
          <w:szCs w:val="24"/>
        </w:rPr>
        <w:t>2. Protokół podpisują wszystkie osoby wchodzące w skład komisji.</w:t>
      </w:r>
      <w:r>
        <w:rPr>
          <w:rFonts w:ascii="Times New Roman" w:hAnsi="Times New Roman"/>
          <w:sz w:val="24"/>
          <w:szCs w:val="24"/>
        </w:rPr>
        <w:t xml:space="preserve"> Protokół stanowi podstawę zawarcia umowy.</w:t>
      </w:r>
    </w:p>
    <w:p w:rsidR="004A2CC0" w:rsidRPr="004A2CC0" w:rsidRDefault="004A2CC0" w:rsidP="004A2CC0">
      <w:pPr>
        <w:pStyle w:val="Teksttreci20"/>
        <w:shd w:val="clear" w:color="auto" w:fill="auto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A2CC0">
        <w:rPr>
          <w:rFonts w:ascii="Times New Roman" w:hAnsi="Times New Roman"/>
          <w:sz w:val="24"/>
          <w:szCs w:val="24"/>
        </w:rPr>
        <w:t>Oferty oraz inne dokumenty składane przez uczestników przetargu stanowią załączniki do protokołu.</w:t>
      </w:r>
    </w:p>
    <w:p w:rsidR="004A2CC0" w:rsidRDefault="00660B6B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4A2CC0" w:rsidRDefault="004A2CC0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2CC0" w:rsidRDefault="004A2CC0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2CC0" w:rsidRDefault="004A2CC0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2CC0" w:rsidRDefault="004A2CC0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2CC0" w:rsidRDefault="004A2CC0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0B6B" w:rsidRDefault="004A2CC0" w:rsidP="004A2CC0">
      <w:pPr>
        <w:spacing w:after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60B6B">
        <w:rPr>
          <w:rFonts w:ascii="Times New Roman" w:hAnsi="Times New Roman"/>
          <w:b/>
          <w:sz w:val="24"/>
          <w:szCs w:val="24"/>
        </w:rPr>
        <w:t>§1</w:t>
      </w:r>
      <w:r>
        <w:rPr>
          <w:rFonts w:ascii="Times New Roman" w:hAnsi="Times New Roman"/>
          <w:b/>
          <w:sz w:val="24"/>
          <w:szCs w:val="24"/>
        </w:rPr>
        <w:t>3</w:t>
      </w:r>
      <w:r w:rsidR="00660B6B">
        <w:rPr>
          <w:rFonts w:ascii="Times New Roman" w:hAnsi="Times New Roman"/>
          <w:b/>
          <w:sz w:val="24"/>
          <w:szCs w:val="24"/>
        </w:rPr>
        <w:t>.</w:t>
      </w:r>
    </w:p>
    <w:p w:rsidR="00675631" w:rsidRPr="0062202F" w:rsidRDefault="00675631" w:rsidP="00BC0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202F">
        <w:rPr>
          <w:rFonts w:ascii="Times New Roman" w:hAnsi="Times New Roman"/>
          <w:b/>
          <w:sz w:val="24"/>
          <w:szCs w:val="24"/>
        </w:rPr>
        <w:t xml:space="preserve">Umowa sprzedaży: </w:t>
      </w:r>
    </w:p>
    <w:p w:rsidR="008A43DA" w:rsidRDefault="00675631" w:rsidP="00C121E2">
      <w:pPr>
        <w:pStyle w:val="NormalnyWeb"/>
        <w:spacing w:before="0" w:beforeAutospacing="0" w:after="0" w:line="360" w:lineRule="auto"/>
        <w:jc w:val="both"/>
      </w:pPr>
      <w:r w:rsidRPr="0062202F">
        <w:t>1) Sprzedający zawrze umowę sprzedaży</w:t>
      </w:r>
      <w:r w:rsidR="006B4BB5">
        <w:t xml:space="preserve"> sieci teleinformatycznej</w:t>
      </w:r>
      <w:r w:rsidRPr="0062202F">
        <w:t xml:space="preserve"> z </w:t>
      </w:r>
      <w:r w:rsidR="00660B6B">
        <w:t>uczestnikiem przetargu,</w:t>
      </w:r>
      <w:r w:rsidRPr="0062202F">
        <w:t xml:space="preserve"> któr</w:t>
      </w:r>
      <w:r w:rsidR="00660B6B">
        <w:t>y zaoferuje najwyższ</w:t>
      </w:r>
      <w:r w:rsidR="00425771">
        <w:t>ą</w:t>
      </w:r>
      <w:r w:rsidR="00660B6B">
        <w:t xml:space="preserve"> cen</w:t>
      </w:r>
      <w:r w:rsidR="00425771">
        <w:t>ę</w:t>
      </w:r>
      <w:r w:rsidR="00A35682">
        <w:t xml:space="preserve"> jednak</w:t>
      </w:r>
      <w:r w:rsidR="00660B6B">
        <w:t xml:space="preserve"> nie</w:t>
      </w:r>
      <w:r w:rsidR="006B4BB5">
        <w:t xml:space="preserve"> </w:t>
      </w:r>
      <w:r w:rsidR="00660B6B">
        <w:t>niższą</w:t>
      </w:r>
      <w:r w:rsidR="006B4BB5">
        <w:t>,</w:t>
      </w:r>
      <w:r w:rsidR="00660B6B">
        <w:t xml:space="preserve"> </w:t>
      </w:r>
      <w:r w:rsidR="00425771">
        <w:t>niż</w:t>
      </w:r>
      <w:r w:rsidR="006B4BB5">
        <w:t xml:space="preserve"> </w:t>
      </w:r>
      <w:r w:rsidR="008860C1">
        <w:t>cena wywoławcza ustalana w drugim przetargu zgodnie z §8 ust.1  zarządzenia nr 92/2021 z dnia 20 grudnia 2021 r. w wysokości</w:t>
      </w:r>
      <w:r w:rsidR="00F9308D">
        <w:t xml:space="preserve"> </w:t>
      </w:r>
      <w:r w:rsidR="008860C1" w:rsidRPr="008860C1">
        <w:rPr>
          <w:bCs/>
        </w:rPr>
        <w:t>474.125,13 netto</w:t>
      </w:r>
      <w:r w:rsidR="008860C1" w:rsidRPr="008860C1">
        <w:t xml:space="preserve"> + należny podatek VAT   (słownie: czterysta siedemdziesiąt cztery tysiące sto dwadzieścia pięć złotych  13/100 groszy</w:t>
      </w:r>
      <w:r w:rsidR="008860C1">
        <w:rPr>
          <w:sz w:val="14"/>
          <w:szCs w:val="14"/>
        </w:rPr>
        <w:t>)</w:t>
      </w:r>
      <w:r w:rsidR="00726DFD">
        <w:rPr>
          <w:sz w:val="14"/>
          <w:szCs w:val="14"/>
        </w:rPr>
        <w:t xml:space="preserve">  </w:t>
      </w:r>
      <w:r w:rsidR="00425771">
        <w:t xml:space="preserve">oraz </w:t>
      </w:r>
      <w:r w:rsidR="008A43DA">
        <w:t>spełni wymogi określone niniejszym regulaminem.</w:t>
      </w:r>
    </w:p>
    <w:p w:rsidR="00675631" w:rsidRPr="0062202F" w:rsidRDefault="008A43DA" w:rsidP="00F930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Kwota, o której mowa powyżej w pkt.1 stanowi cenę wywoławczą w przetargu.</w:t>
      </w:r>
      <w:r w:rsidR="00675631" w:rsidRPr="0062202F">
        <w:rPr>
          <w:rFonts w:ascii="Times New Roman" w:hAnsi="Times New Roman"/>
          <w:sz w:val="24"/>
          <w:szCs w:val="24"/>
        </w:rPr>
        <w:t xml:space="preserve"> </w:t>
      </w:r>
    </w:p>
    <w:p w:rsidR="00675631" w:rsidRPr="0062202F" w:rsidRDefault="008A43DA" w:rsidP="00F9308D">
      <w:pPr>
        <w:pStyle w:val="Teksttreci20"/>
        <w:shd w:val="clear" w:color="auto" w:fill="auto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5631" w:rsidRPr="0062202F">
        <w:rPr>
          <w:rFonts w:ascii="Times New Roman" w:hAnsi="Times New Roman"/>
          <w:sz w:val="24"/>
          <w:szCs w:val="24"/>
        </w:rPr>
        <w:t xml:space="preserve">) Zawarcie pisemnej umowy sprzedaży nastąpi w terminie </w:t>
      </w:r>
      <w:r w:rsidR="003852C3" w:rsidRPr="0062202F">
        <w:rPr>
          <w:rFonts w:ascii="Times New Roman" w:hAnsi="Times New Roman"/>
          <w:sz w:val="24"/>
          <w:szCs w:val="24"/>
        </w:rPr>
        <w:t>nie dłuższym</w:t>
      </w:r>
      <w:r w:rsidR="00675631" w:rsidRPr="0062202F">
        <w:rPr>
          <w:rFonts w:ascii="Times New Roman" w:hAnsi="Times New Roman"/>
          <w:sz w:val="24"/>
          <w:szCs w:val="24"/>
        </w:rPr>
        <w:t xml:space="preserve"> niż 14 dni od rozstrzygnięcia przetargu i jego zakończenia.</w:t>
      </w:r>
    </w:p>
    <w:p w:rsidR="00675631" w:rsidRDefault="008A43DA" w:rsidP="00F930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75631" w:rsidRPr="0062202F">
        <w:rPr>
          <w:rFonts w:ascii="Times New Roman" w:hAnsi="Times New Roman"/>
          <w:sz w:val="24"/>
          <w:szCs w:val="24"/>
        </w:rPr>
        <w:t xml:space="preserve">) O terminie i miejscu podpisania umowy </w:t>
      </w:r>
      <w:r w:rsidR="00425771">
        <w:rPr>
          <w:rFonts w:ascii="Times New Roman" w:hAnsi="Times New Roman"/>
          <w:sz w:val="24"/>
          <w:szCs w:val="24"/>
        </w:rPr>
        <w:t xml:space="preserve">sprzedający </w:t>
      </w:r>
      <w:r w:rsidR="004A2CC0">
        <w:rPr>
          <w:rFonts w:ascii="Times New Roman" w:hAnsi="Times New Roman"/>
          <w:sz w:val="24"/>
          <w:szCs w:val="24"/>
        </w:rPr>
        <w:t xml:space="preserve">zawiadomi </w:t>
      </w:r>
      <w:r w:rsidR="00425771">
        <w:rPr>
          <w:rFonts w:ascii="Times New Roman" w:hAnsi="Times New Roman"/>
          <w:sz w:val="24"/>
          <w:szCs w:val="24"/>
        </w:rPr>
        <w:t xml:space="preserve">uczestnika przetargu, który przetarg wygrał </w:t>
      </w:r>
      <w:r w:rsidR="00675631" w:rsidRPr="0062202F">
        <w:rPr>
          <w:rFonts w:ascii="Times New Roman" w:hAnsi="Times New Roman"/>
          <w:sz w:val="24"/>
          <w:szCs w:val="24"/>
        </w:rPr>
        <w:t xml:space="preserve"> odrębnym pismem. </w:t>
      </w:r>
    </w:p>
    <w:p w:rsidR="008A43DA" w:rsidRDefault="008A43DA" w:rsidP="00F930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Projekt umowy sprzedaży stanowi załącznik nr 2 do regulaminu.  </w:t>
      </w:r>
    </w:p>
    <w:p w:rsidR="00425771" w:rsidRDefault="00425771" w:rsidP="003852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A2CC0">
        <w:rPr>
          <w:rFonts w:ascii="Times New Roman" w:hAnsi="Times New Roman"/>
          <w:b/>
          <w:sz w:val="24"/>
          <w:szCs w:val="24"/>
        </w:rPr>
        <w:t xml:space="preserve">              </w:t>
      </w:r>
      <w:r w:rsidR="00371D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§1</w:t>
      </w:r>
      <w:r w:rsidR="004A2CC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75631" w:rsidRPr="0062202F" w:rsidRDefault="00675631" w:rsidP="003852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202F">
        <w:rPr>
          <w:rFonts w:ascii="Times New Roman" w:hAnsi="Times New Roman"/>
          <w:b/>
          <w:sz w:val="24"/>
          <w:szCs w:val="24"/>
        </w:rPr>
        <w:t xml:space="preserve">Sposób zapłaty: </w:t>
      </w:r>
    </w:p>
    <w:p w:rsidR="00675631" w:rsidRPr="0062202F" w:rsidRDefault="00425771" w:rsidP="003852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Wyłoniony w przetargu nabywca</w:t>
      </w:r>
      <w:r w:rsidR="00675631" w:rsidRPr="0062202F">
        <w:rPr>
          <w:rFonts w:ascii="Times New Roman" w:hAnsi="Times New Roman"/>
          <w:sz w:val="24"/>
          <w:szCs w:val="24"/>
        </w:rPr>
        <w:t xml:space="preserve"> zapłaci oferowaną cenę brutto</w:t>
      </w:r>
      <w:r w:rsidR="003852C3" w:rsidRPr="0062202F">
        <w:rPr>
          <w:rFonts w:ascii="Times New Roman" w:hAnsi="Times New Roman"/>
          <w:sz w:val="24"/>
          <w:szCs w:val="24"/>
        </w:rPr>
        <w:t xml:space="preserve"> ustaloną w przetargu najpóźniej w dniu podpisania umowy </w:t>
      </w:r>
      <w:r w:rsidR="00675631" w:rsidRPr="0062202F">
        <w:rPr>
          <w:rFonts w:ascii="Times New Roman" w:hAnsi="Times New Roman"/>
          <w:sz w:val="24"/>
          <w:szCs w:val="24"/>
        </w:rPr>
        <w:t xml:space="preserve"> na rachunek bankowy </w:t>
      </w:r>
      <w:r w:rsidR="001E4B72">
        <w:rPr>
          <w:rFonts w:ascii="Times New Roman" w:hAnsi="Times New Roman"/>
          <w:sz w:val="24"/>
          <w:szCs w:val="24"/>
        </w:rPr>
        <w:t>g</w:t>
      </w:r>
      <w:r w:rsidR="00675631" w:rsidRPr="0062202F">
        <w:rPr>
          <w:rFonts w:ascii="Times New Roman" w:hAnsi="Times New Roman"/>
          <w:sz w:val="24"/>
          <w:szCs w:val="24"/>
        </w:rPr>
        <w:t>miny Iłów nr 91 9010 0006 0000 0172 2000 0010</w:t>
      </w:r>
    </w:p>
    <w:p w:rsidR="008329B9" w:rsidRDefault="00675631" w:rsidP="00C121E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202F">
        <w:rPr>
          <w:rFonts w:ascii="Times New Roman" w:hAnsi="Times New Roman"/>
          <w:b/>
          <w:sz w:val="24"/>
          <w:szCs w:val="24"/>
        </w:rPr>
        <w:t xml:space="preserve">14. </w:t>
      </w:r>
      <w:r w:rsidR="003852C3" w:rsidRPr="0062202F">
        <w:rPr>
          <w:rFonts w:ascii="Times New Roman" w:hAnsi="Times New Roman"/>
          <w:b/>
          <w:sz w:val="24"/>
          <w:szCs w:val="24"/>
        </w:rPr>
        <w:t>Unieważnienie</w:t>
      </w:r>
      <w:r w:rsidRPr="0062202F">
        <w:rPr>
          <w:rFonts w:ascii="Times New Roman" w:hAnsi="Times New Roman"/>
          <w:b/>
          <w:sz w:val="24"/>
          <w:szCs w:val="24"/>
        </w:rPr>
        <w:t xml:space="preserve"> przetargu:</w:t>
      </w:r>
    </w:p>
    <w:p w:rsidR="00675631" w:rsidRDefault="008329B9" w:rsidP="00C121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75631" w:rsidRPr="0062202F">
        <w:rPr>
          <w:rFonts w:ascii="Times New Roman" w:hAnsi="Times New Roman"/>
          <w:sz w:val="24"/>
          <w:szCs w:val="24"/>
        </w:rPr>
        <w:t>Sprzedający zastrzega sobie prawo do unieważnienia przetargu bez podania przyczyny. W sytuacji, gdy przetarg zostanie unieważniony Sprzedający poinformuje</w:t>
      </w:r>
      <w:r w:rsidR="001E4B72">
        <w:rPr>
          <w:rFonts w:ascii="Times New Roman" w:hAnsi="Times New Roman"/>
          <w:sz w:val="24"/>
          <w:szCs w:val="24"/>
        </w:rPr>
        <w:t>,</w:t>
      </w:r>
      <w:r w:rsidR="00675631" w:rsidRPr="0062202F">
        <w:rPr>
          <w:rFonts w:ascii="Times New Roman" w:hAnsi="Times New Roman"/>
          <w:sz w:val="24"/>
          <w:szCs w:val="24"/>
        </w:rPr>
        <w:t xml:space="preserve"> o tym fakcie wszystkich Oferentów zamieszczając na stronie BIP Urzędu stosowną informację.</w:t>
      </w:r>
    </w:p>
    <w:p w:rsidR="008329B9" w:rsidRDefault="008329B9" w:rsidP="00C121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Każdy uczestnik przetargu (oferent) ponosi koszty swojego udziału w przetargu. </w:t>
      </w:r>
      <w:bookmarkStart w:id="0" w:name="_GoBack"/>
      <w:bookmarkEnd w:id="0"/>
    </w:p>
    <w:sectPr w:rsidR="008329B9" w:rsidSect="005463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C8" w:rsidRDefault="00C655C8" w:rsidP="00AD2E82">
      <w:pPr>
        <w:spacing w:after="0" w:line="240" w:lineRule="auto"/>
      </w:pPr>
      <w:r>
        <w:separator/>
      </w:r>
    </w:p>
  </w:endnote>
  <w:endnote w:type="continuationSeparator" w:id="0">
    <w:p w:rsidR="00C655C8" w:rsidRDefault="00C655C8" w:rsidP="00AD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82" w:rsidRDefault="00AD2E8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1982">
      <w:rPr>
        <w:noProof/>
      </w:rPr>
      <w:t>2</w:t>
    </w:r>
    <w:r>
      <w:fldChar w:fldCharType="end"/>
    </w:r>
  </w:p>
  <w:p w:rsidR="00AD2E82" w:rsidRDefault="00AD2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C8" w:rsidRDefault="00C655C8" w:rsidP="00AD2E82">
      <w:pPr>
        <w:spacing w:after="0" w:line="240" w:lineRule="auto"/>
      </w:pPr>
      <w:r>
        <w:separator/>
      </w:r>
    </w:p>
  </w:footnote>
  <w:footnote w:type="continuationSeparator" w:id="0">
    <w:p w:rsidR="00C655C8" w:rsidRDefault="00C655C8" w:rsidP="00AD2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28AC"/>
    <w:multiLevelType w:val="hybridMultilevel"/>
    <w:tmpl w:val="A5A05EA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085"/>
    <w:multiLevelType w:val="hybridMultilevel"/>
    <w:tmpl w:val="2990E566"/>
    <w:lvl w:ilvl="0" w:tplc="BD3EAE66">
      <w:start w:val="1"/>
      <w:numFmt w:val="upperRoman"/>
      <w:lvlText w:val="%1."/>
      <w:lvlJc w:val="left"/>
      <w:pPr>
        <w:ind w:left="4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4" w:hanging="360"/>
      </w:pPr>
    </w:lvl>
    <w:lvl w:ilvl="2" w:tplc="0415001B" w:tentative="1">
      <w:start w:val="1"/>
      <w:numFmt w:val="lowerRoman"/>
      <w:lvlText w:val="%3."/>
      <w:lvlJc w:val="right"/>
      <w:pPr>
        <w:ind w:left="1524" w:hanging="180"/>
      </w:pPr>
    </w:lvl>
    <w:lvl w:ilvl="3" w:tplc="0415000F" w:tentative="1">
      <w:start w:val="1"/>
      <w:numFmt w:val="decimal"/>
      <w:lvlText w:val="%4."/>
      <w:lvlJc w:val="left"/>
      <w:pPr>
        <w:ind w:left="2244" w:hanging="360"/>
      </w:pPr>
    </w:lvl>
    <w:lvl w:ilvl="4" w:tplc="04150019" w:tentative="1">
      <w:start w:val="1"/>
      <w:numFmt w:val="lowerLetter"/>
      <w:lvlText w:val="%5."/>
      <w:lvlJc w:val="left"/>
      <w:pPr>
        <w:ind w:left="2964" w:hanging="360"/>
      </w:pPr>
    </w:lvl>
    <w:lvl w:ilvl="5" w:tplc="0415001B" w:tentative="1">
      <w:start w:val="1"/>
      <w:numFmt w:val="lowerRoman"/>
      <w:lvlText w:val="%6."/>
      <w:lvlJc w:val="right"/>
      <w:pPr>
        <w:ind w:left="3684" w:hanging="180"/>
      </w:pPr>
    </w:lvl>
    <w:lvl w:ilvl="6" w:tplc="0415000F" w:tentative="1">
      <w:start w:val="1"/>
      <w:numFmt w:val="decimal"/>
      <w:lvlText w:val="%7."/>
      <w:lvlJc w:val="left"/>
      <w:pPr>
        <w:ind w:left="4404" w:hanging="360"/>
      </w:pPr>
    </w:lvl>
    <w:lvl w:ilvl="7" w:tplc="04150019" w:tentative="1">
      <w:start w:val="1"/>
      <w:numFmt w:val="lowerLetter"/>
      <w:lvlText w:val="%8."/>
      <w:lvlJc w:val="left"/>
      <w:pPr>
        <w:ind w:left="5124" w:hanging="360"/>
      </w:pPr>
    </w:lvl>
    <w:lvl w:ilvl="8" w:tplc="0415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2">
    <w:nsid w:val="43A85406"/>
    <w:multiLevelType w:val="hybridMultilevel"/>
    <w:tmpl w:val="C74AEE2A"/>
    <w:lvl w:ilvl="0" w:tplc="5790B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F4FA0"/>
    <w:multiLevelType w:val="multilevel"/>
    <w:tmpl w:val="4DCE2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B4591"/>
    <w:multiLevelType w:val="multilevel"/>
    <w:tmpl w:val="E16A2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754C0D"/>
    <w:multiLevelType w:val="multilevel"/>
    <w:tmpl w:val="DC7C2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6F5D02"/>
    <w:multiLevelType w:val="multilevel"/>
    <w:tmpl w:val="2ADA4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8E595F"/>
    <w:multiLevelType w:val="hybridMultilevel"/>
    <w:tmpl w:val="DB6A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BB"/>
    <w:rsid w:val="00006907"/>
    <w:rsid w:val="00043DAB"/>
    <w:rsid w:val="00053920"/>
    <w:rsid w:val="000573BA"/>
    <w:rsid w:val="00062359"/>
    <w:rsid w:val="0006547F"/>
    <w:rsid w:val="0007563C"/>
    <w:rsid w:val="0009739F"/>
    <w:rsid w:val="000A5A93"/>
    <w:rsid w:val="000C05EE"/>
    <w:rsid w:val="000C10A3"/>
    <w:rsid w:val="000C7478"/>
    <w:rsid w:val="000D5D17"/>
    <w:rsid w:val="0015445C"/>
    <w:rsid w:val="0017126B"/>
    <w:rsid w:val="00195285"/>
    <w:rsid w:val="001E4B72"/>
    <w:rsid w:val="001F48BD"/>
    <w:rsid w:val="0022572B"/>
    <w:rsid w:val="0027555F"/>
    <w:rsid w:val="00286736"/>
    <w:rsid w:val="002A7DE9"/>
    <w:rsid w:val="002B233F"/>
    <w:rsid w:val="002B5FB6"/>
    <w:rsid w:val="002B6351"/>
    <w:rsid w:val="002C45B4"/>
    <w:rsid w:val="00304F76"/>
    <w:rsid w:val="0032253F"/>
    <w:rsid w:val="00334C08"/>
    <w:rsid w:val="00352DC8"/>
    <w:rsid w:val="003547E5"/>
    <w:rsid w:val="00362E51"/>
    <w:rsid w:val="00364208"/>
    <w:rsid w:val="00371DF0"/>
    <w:rsid w:val="00383BAD"/>
    <w:rsid w:val="003852C3"/>
    <w:rsid w:val="003914B9"/>
    <w:rsid w:val="00393FC1"/>
    <w:rsid w:val="003F3B9C"/>
    <w:rsid w:val="003F6B66"/>
    <w:rsid w:val="004177BA"/>
    <w:rsid w:val="00425771"/>
    <w:rsid w:val="00473285"/>
    <w:rsid w:val="004859AD"/>
    <w:rsid w:val="004A12A8"/>
    <w:rsid w:val="004A2CC0"/>
    <w:rsid w:val="004A2FF7"/>
    <w:rsid w:val="004A731B"/>
    <w:rsid w:val="004B4F33"/>
    <w:rsid w:val="004B70A8"/>
    <w:rsid w:val="005141BC"/>
    <w:rsid w:val="00521E71"/>
    <w:rsid w:val="0052200F"/>
    <w:rsid w:val="00536980"/>
    <w:rsid w:val="005463F1"/>
    <w:rsid w:val="00551F44"/>
    <w:rsid w:val="00595376"/>
    <w:rsid w:val="005A6D97"/>
    <w:rsid w:val="005C5A21"/>
    <w:rsid w:val="005D6BD8"/>
    <w:rsid w:val="0060335B"/>
    <w:rsid w:val="0062202F"/>
    <w:rsid w:val="00660B6B"/>
    <w:rsid w:val="00670B88"/>
    <w:rsid w:val="00675631"/>
    <w:rsid w:val="00676D16"/>
    <w:rsid w:val="006815EC"/>
    <w:rsid w:val="006866A3"/>
    <w:rsid w:val="006A5E5A"/>
    <w:rsid w:val="006B01E7"/>
    <w:rsid w:val="006B1302"/>
    <w:rsid w:val="006B4055"/>
    <w:rsid w:val="006B4417"/>
    <w:rsid w:val="006B4BB5"/>
    <w:rsid w:val="006E0DAE"/>
    <w:rsid w:val="00707001"/>
    <w:rsid w:val="0072088E"/>
    <w:rsid w:val="00726DFD"/>
    <w:rsid w:val="00744A7B"/>
    <w:rsid w:val="00745F4B"/>
    <w:rsid w:val="00751FCE"/>
    <w:rsid w:val="00765FDF"/>
    <w:rsid w:val="00771BBC"/>
    <w:rsid w:val="007926A5"/>
    <w:rsid w:val="007B1CEF"/>
    <w:rsid w:val="007E3127"/>
    <w:rsid w:val="007E5F8B"/>
    <w:rsid w:val="007E729F"/>
    <w:rsid w:val="007F07BB"/>
    <w:rsid w:val="0080390C"/>
    <w:rsid w:val="0083137B"/>
    <w:rsid w:val="008329B9"/>
    <w:rsid w:val="00863BB1"/>
    <w:rsid w:val="00865391"/>
    <w:rsid w:val="00884E66"/>
    <w:rsid w:val="008860C1"/>
    <w:rsid w:val="00886434"/>
    <w:rsid w:val="008A43DA"/>
    <w:rsid w:val="008E4494"/>
    <w:rsid w:val="008F1D81"/>
    <w:rsid w:val="008F7B68"/>
    <w:rsid w:val="00922D7E"/>
    <w:rsid w:val="00937FF0"/>
    <w:rsid w:val="00965341"/>
    <w:rsid w:val="00967D09"/>
    <w:rsid w:val="00967D25"/>
    <w:rsid w:val="00993306"/>
    <w:rsid w:val="009A50E3"/>
    <w:rsid w:val="009B4BB0"/>
    <w:rsid w:val="009B7D02"/>
    <w:rsid w:val="009E3920"/>
    <w:rsid w:val="00A04ABB"/>
    <w:rsid w:val="00A24715"/>
    <w:rsid w:val="00A35682"/>
    <w:rsid w:val="00A53CB6"/>
    <w:rsid w:val="00A5552B"/>
    <w:rsid w:val="00A6467E"/>
    <w:rsid w:val="00A90B42"/>
    <w:rsid w:val="00A97543"/>
    <w:rsid w:val="00AC2267"/>
    <w:rsid w:val="00AD2E82"/>
    <w:rsid w:val="00AD6F36"/>
    <w:rsid w:val="00AF1E44"/>
    <w:rsid w:val="00B00857"/>
    <w:rsid w:val="00B15C01"/>
    <w:rsid w:val="00B26F94"/>
    <w:rsid w:val="00B31FA8"/>
    <w:rsid w:val="00B36677"/>
    <w:rsid w:val="00B77492"/>
    <w:rsid w:val="00B87EB1"/>
    <w:rsid w:val="00BC07B2"/>
    <w:rsid w:val="00BC2A98"/>
    <w:rsid w:val="00BD6525"/>
    <w:rsid w:val="00BE2774"/>
    <w:rsid w:val="00BF1261"/>
    <w:rsid w:val="00BF2E90"/>
    <w:rsid w:val="00C042A1"/>
    <w:rsid w:val="00C121E2"/>
    <w:rsid w:val="00C3440C"/>
    <w:rsid w:val="00C41982"/>
    <w:rsid w:val="00C427CD"/>
    <w:rsid w:val="00C47138"/>
    <w:rsid w:val="00C655C8"/>
    <w:rsid w:val="00C821B2"/>
    <w:rsid w:val="00CA5135"/>
    <w:rsid w:val="00CC1196"/>
    <w:rsid w:val="00CC4DFB"/>
    <w:rsid w:val="00CD1944"/>
    <w:rsid w:val="00CE7ECF"/>
    <w:rsid w:val="00D1406D"/>
    <w:rsid w:val="00D26735"/>
    <w:rsid w:val="00D33F01"/>
    <w:rsid w:val="00DC09C8"/>
    <w:rsid w:val="00DD1610"/>
    <w:rsid w:val="00DE339E"/>
    <w:rsid w:val="00E2786D"/>
    <w:rsid w:val="00E31A10"/>
    <w:rsid w:val="00E419E8"/>
    <w:rsid w:val="00E4616A"/>
    <w:rsid w:val="00E57536"/>
    <w:rsid w:val="00E75ED8"/>
    <w:rsid w:val="00E83672"/>
    <w:rsid w:val="00E91450"/>
    <w:rsid w:val="00EB6EFE"/>
    <w:rsid w:val="00ED4F7D"/>
    <w:rsid w:val="00ED6DC5"/>
    <w:rsid w:val="00EE17FD"/>
    <w:rsid w:val="00EE1FCB"/>
    <w:rsid w:val="00F02657"/>
    <w:rsid w:val="00F353A0"/>
    <w:rsid w:val="00F51E41"/>
    <w:rsid w:val="00F9308D"/>
    <w:rsid w:val="00FA41D4"/>
    <w:rsid w:val="00FD4540"/>
    <w:rsid w:val="00FE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059D9-E9B6-4AF9-8498-99CAD471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A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673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673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D2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E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2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E8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0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05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0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DAB"/>
    <w:rPr>
      <w:rFonts w:ascii="Segoe UI" w:hAnsi="Segoe UI" w:cs="Segoe UI"/>
      <w:sz w:val="18"/>
      <w:szCs w:val="18"/>
      <w:lang w:eastAsia="en-US"/>
    </w:rPr>
  </w:style>
  <w:style w:type="character" w:customStyle="1" w:styleId="Teksttreci2">
    <w:name w:val="Tekst treści (2)_"/>
    <w:link w:val="Teksttreci20"/>
    <w:rsid w:val="00675631"/>
    <w:rPr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5631"/>
    <w:pPr>
      <w:widowControl w:val="0"/>
      <w:shd w:val="clear" w:color="auto" w:fill="FFFFFF"/>
      <w:spacing w:after="0" w:line="205" w:lineRule="exact"/>
    </w:pPr>
    <w:rPr>
      <w:sz w:val="19"/>
      <w:szCs w:val="19"/>
      <w:lang w:eastAsia="pl-PL"/>
    </w:rPr>
  </w:style>
  <w:style w:type="character" w:customStyle="1" w:styleId="Teksttreci9">
    <w:name w:val="Tekst treści (9)_"/>
    <w:link w:val="Teksttreci90"/>
    <w:rsid w:val="00425771"/>
    <w:rPr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425771"/>
    <w:pPr>
      <w:widowControl w:val="0"/>
      <w:shd w:val="clear" w:color="auto" w:fill="FFFFFF"/>
      <w:spacing w:after="0" w:line="223" w:lineRule="exact"/>
      <w:jc w:val="both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1572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Kudarewko</dc:creator>
  <cp:lastModifiedBy>wkudarewko</cp:lastModifiedBy>
  <cp:revision>33</cp:revision>
  <cp:lastPrinted>2020-10-28T10:27:00Z</cp:lastPrinted>
  <dcterms:created xsi:type="dcterms:W3CDTF">2022-03-23T15:46:00Z</dcterms:created>
  <dcterms:modified xsi:type="dcterms:W3CDTF">2022-04-30T12:37:00Z</dcterms:modified>
</cp:coreProperties>
</file>